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868FD" w14:textId="77777777" w:rsidR="009C5108" w:rsidRDefault="009C5108">
      <w:r>
        <w:tab/>
      </w:r>
      <w:r>
        <w:tab/>
      </w:r>
      <w:r>
        <w:tab/>
      </w:r>
      <w:r>
        <w:tab/>
      </w:r>
      <w:r>
        <w:tab/>
      </w:r>
      <w:r>
        <w:tab/>
      </w:r>
      <w:r>
        <w:tab/>
      </w:r>
      <w:r>
        <w:tab/>
      </w:r>
      <w:r>
        <w:tab/>
      </w:r>
      <w:r>
        <w:tab/>
        <w:t xml:space="preserve">        Załącznik Nr 2</w:t>
      </w:r>
    </w:p>
    <w:p w14:paraId="7BF07E2F" w14:textId="77777777" w:rsidR="009C5108" w:rsidRDefault="009C5108">
      <w:r>
        <w:t>………………………..</w:t>
      </w:r>
    </w:p>
    <w:p w14:paraId="5425CDD4" w14:textId="77777777" w:rsidR="009C5108" w:rsidRDefault="009C5108">
      <w:r>
        <w:rPr>
          <w:sz w:val="20"/>
          <w:szCs w:val="20"/>
        </w:rPr>
        <w:t>/pieczęć firmowa wykonawcy</w:t>
      </w:r>
      <w:r>
        <w:t>/</w:t>
      </w:r>
    </w:p>
    <w:p w14:paraId="4956287D" w14:textId="77777777" w:rsidR="009C5108" w:rsidRDefault="009C5108"/>
    <w:p w14:paraId="095C2186" w14:textId="77777777" w:rsidR="009C5108" w:rsidRDefault="009C5108">
      <w:pPr>
        <w:rPr>
          <w:b/>
          <w:i/>
          <w:sz w:val="28"/>
          <w:szCs w:val="28"/>
        </w:rPr>
      </w:pPr>
      <w:r>
        <w:tab/>
      </w:r>
      <w:r>
        <w:tab/>
      </w:r>
      <w:r>
        <w:rPr>
          <w:sz w:val="28"/>
          <w:szCs w:val="28"/>
        </w:rPr>
        <w:t xml:space="preserve">           </w:t>
      </w:r>
      <w:r>
        <w:rPr>
          <w:b/>
          <w:i/>
          <w:sz w:val="28"/>
          <w:szCs w:val="28"/>
        </w:rPr>
        <w:t>F O R M U L A R Z   O F E R T O W Y</w:t>
      </w:r>
    </w:p>
    <w:p w14:paraId="2E7ECA8D" w14:textId="77777777" w:rsidR="009C5108" w:rsidRDefault="009C5108">
      <w:pPr>
        <w:rPr>
          <w:b/>
          <w:i/>
          <w:sz w:val="28"/>
          <w:szCs w:val="28"/>
        </w:rPr>
      </w:pPr>
    </w:p>
    <w:p w14:paraId="512D57E4" w14:textId="76EBF173" w:rsidR="009C5108" w:rsidRDefault="001B434D">
      <w:pPr>
        <w:rPr>
          <w:b/>
          <w:i/>
          <w:sz w:val="28"/>
          <w:szCs w:val="28"/>
        </w:rPr>
      </w:pPr>
      <w:r>
        <w:rPr>
          <w:b/>
          <w:i/>
          <w:sz w:val="28"/>
          <w:szCs w:val="28"/>
        </w:rPr>
        <w:t>Znak sprawy ZKM/1/RW/202</w:t>
      </w:r>
      <w:r w:rsidR="00727CBB">
        <w:rPr>
          <w:b/>
          <w:i/>
          <w:sz w:val="28"/>
          <w:szCs w:val="28"/>
        </w:rPr>
        <w:t>2</w:t>
      </w:r>
    </w:p>
    <w:p w14:paraId="5391A968" w14:textId="7FD13EB6" w:rsidR="009C5108" w:rsidRDefault="001F7BBC">
      <w:pPr>
        <w:jc w:val="both"/>
      </w:pPr>
      <w:r>
        <w:t xml:space="preserve">Dostawa </w:t>
      </w:r>
      <w:r w:rsidR="00727CBB">
        <w:t>1</w:t>
      </w:r>
      <w:r w:rsidR="00E07964">
        <w:t xml:space="preserve"> fabrycznie now</w:t>
      </w:r>
      <w:r w:rsidR="00727CBB">
        <w:t>ego</w:t>
      </w:r>
      <w:r w:rsidR="00B97E73">
        <w:t xml:space="preserve"> </w:t>
      </w:r>
      <w:r w:rsidR="00323070">
        <w:t>autobus</w:t>
      </w:r>
      <w:r w:rsidR="00727CBB">
        <w:t>u</w:t>
      </w:r>
      <w:r w:rsidR="00323070">
        <w:t xml:space="preserve"> miejski</w:t>
      </w:r>
      <w:r w:rsidR="00727CBB">
        <w:t>ego</w:t>
      </w:r>
      <w:r w:rsidR="009C5108">
        <w:t xml:space="preserve">, klasy mini </w:t>
      </w:r>
      <w:r w:rsidR="00393D58">
        <w:t>z silnikiem EURO V</w:t>
      </w:r>
      <w:r w:rsidR="001B434D">
        <w:t>I</w:t>
      </w:r>
      <w:r w:rsidR="00935BDC">
        <w:t xml:space="preserve"> przystosowan</w:t>
      </w:r>
      <w:r w:rsidR="00E07964">
        <w:t>ych</w:t>
      </w:r>
      <w:r w:rsidR="009C5108">
        <w:t xml:space="preserve"> do przewozu osób </w:t>
      </w:r>
      <w:r w:rsidR="002232E9">
        <w:t xml:space="preserve">w tym osób </w:t>
      </w:r>
      <w:r w:rsidR="009C5108">
        <w:t>niepełnosprawnych o dłu</w:t>
      </w:r>
      <w:r w:rsidR="00393D58">
        <w:t xml:space="preserve">gości całkowitej w przedziale </w:t>
      </w:r>
      <w:r w:rsidR="00B97E73">
        <w:t>7</w:t>
      </w:r>
      <w:r w:rsidR="00393D58">
        <w:t xml:space="preserve">500 mm – </w:t>
      </w:r>
      <w:r w:rsidR="00B97E73">
        <w:t>8</w:t>
      </w:r>
      <w:r w:rsidR="009C5108">
        <w:t>000 mm.</w:t>
      </w:r>
    </w:p>
    <w:p w14:paraId="161CE3FC" w14:textId="77777777" w:rsidR="009C5108" w:rsidRDefault="009C5108">
      <w:pPr>
        <w:jc w:val="both"/>
      </w:pPr>
    </w:p>
    <w:p w14:paraId="6D62EEEB" w14:textId="77777777" w:rsidR="009C5108" w:rsidRDefault="009C5108">
      <w:pPr>
        <w:jc w:val="both"/>
      </w:pPr>
      <w:r>
        <w:rPr>
          <w:b/>
          <w:i/>
        </w:rPr>
        <w:t>DANE OFERENTA</w:t>
      </w:r>
      <w:r>
        <w:t>:</w:t>
      </w:r>
    </w:p>
    <w:p w14:paraId="0774AC4E" w14:textId="77777777" w:rsidR="009C5108" w:rsidRDefault="009C5108">
      <w:pPr>
        <w:rPr>
          <w:b/>
        </w:rPr>
      </w:pPr>
    </w:p>
    <w:p w14:paraId="2202D46D" w14:textId="77777777" w:rsidR="009C5108" w:rsidRDefault="009C5108" w:rsidP="00935BDC">
      <w:pPr>
        <w:numPr>
          <w:ilvl w:val="0"/>
          <w:numId w:val="20"/>
        </w:numPr>
        <w:ind w:left="284" w:hanging="284"/>
        <w:rPr>
          <w:b/>
        </w:rPr>
      </w:pPr>
      <w:r>
        <w:rPr>
          <w:b/>
        </w:rPr>
        <w:t>Nazwa Oferenta:</w:t>
      </w:r>
    </w:p>
    <w:p w14:paraId="619C13E4" w14:textId="77777777" w:rsidR="009C5108" w:rsidRDefault="009C5108">
      <w:r>
        <w:t>……………………………………………………………………………………………….</w:t>
      </w:r>
    </w:p>
    <w:p w14:paraId="3BB3F7CE" w14:textId="77777777" w:rsidR="009C5108" w:rsidRDefault="009C5108"/>
    <w:p w14:paraId="02367BD9" w14:textId="77777777" w:rsidR="009C5108" w:rsidRDefault="009C5108">
      <w:r>
        <w:t>………………………………………………………………………………………………..</w:t>
      </w:r>
    </w:p>
    <w:p w14:paraId="7F39D76B" w14:textId="77777777" w:rsidR="009C5108" w:rsidRDefault="009C5108">
      <w:pPr>
        <w:rPr>
          <w:b/>
          <w:i/>
        </w:rPr>
      </w:pPr>
    </w:p>
    <w:p w14:paraId="690A2ECA" w14:textId="77777777" w:rsidR="009C5108" w:rsidRDefault="009C5108" w:rsidP="00935BDC">
      <w:pPr>
        <w:numPr>
          <w:ilvl w:val="0"/>
          <w:numId w:val="20"/>
        </w:numPr>
        <w:ind w:left="284" w:hanging="284"/>
        <w:rPr>
          <w:b/>
        </w:rPr>
      </w:pPr>
      <w:r>
        <w:rPr>
          <w:b/>
        </w:rPr>
        <w:t>Adres</w:t>
      </w:r>
    </w:p>
    <w:p w14:paraId="46B1E329" w14:textId="77777777" w:rsidR="009C5108" w:rsidRDefault="009C5108">
      <w:r>
        <w:t>…………………………………………………………………………………………………..</w:t>
      </w:r>
    </w:p>
    <w:p w14:paraId="31646553" w14:textId="77777777" w:rsidR="009C5108" w:rsidRDefault="009C5108"/>
    <w:p w14:paraId="738FFB4A" w14:textId="77777777" w:rsidR="009C5108" w:rsidRDefault="009C5108">
      <w:r>
        <w:t>…………………………………………………………………………………………………..</w:t>
      </w:r>
    </w:p>
    <w:p w14:paraId="75A8336D" w14:textId="77777777" w:rsidR="009C5108" w:rsidRDefault="009C5108"/>
    <w:p w14:paraId="50C9CC04" w14:textId="77777777" w:rsidR="009C5108" w:rsidRDefault="009C5108" w:rsidP="00935BDC">
      <w:pPr>
        <w:numPr>
          <w:ilvl w:val="0"/>
          <w:numId w:val="20"/>
        </w:numPr>
        <w:ind w:left="284" w:hanging="284"/>
      </w:pPr>
      <w:r>
        <w:rPr>
          <w:b/>
        </w:rPr>
        <w:t>Numer identyfikacji podatkowej NIP</w:t>
      </w:r>
      <w:r>
        <w:t>………………………………………………</w:t>
      </w:r>
    </w:p>
    <w:p w14:paraId="68A49330" w14:textId="77777777" w:rsidR="009C5108" w:rsidRDefault="009C5108"/>
    <w:p w14:paraId="0CAF7B32" w14:textId="77777777" w:rsidR="009C5108" w:rsidRDefault="009C5108" w:rsidP="00935BDC">
      <w:pPr>
        <w:numPr>
          <w:ilvl w:val="0"/>
          <w:numId w:val="20"/>
        </w:numPr>
        <w:ind w:left="284" w:hanging="284"/>
      </w:pPr>
      <w:r>
        <w:rPr>
          <w:b/>
        </w:rPr>
        <w:t>REGON</w:t>
      </w:r>
      <w:r>
        <w:t>……………………………………………………………………………………</w:t>
      </w:r>
    </w:p>
    <w:p w14:paraId="4315F013" w14:textId="77777777" w:rsidR="009C5108" w:rsidRDefault="009C5108"/>
    <w:p w14:paraId="3BA7EA9C" w14:textId="77777777" w:rsidR="009C5108" w:rsidRDefault="009C5108" w:rsidP="00935BDC">
      <w:pPr>
        <w:numPr>
          <w:ilvl w:val="0"/>
          <w:numId w:val="20"/>
        </w:numPr>
        <w:ind w:left="284" w:hanging="284"/>
      </w:pPr>
      <w:r>
        <w:rPr>
          <w:b/>
        </w:rPr>
        <w:t>Nr telefonu i fax</w:t>
      </w:r>
      <w:r>
        <w:t xml:space="preserve"> …………………………………………………………………………</w:t>
      </w:r>
    </w:p>
    <w:p w14:paraId="33E0371E" w14:textId="77777777" w:rsidR="00935BDC" w:rsidRDefault="00935BDC" w:rsidP="00935BDC">
      <w:pPr>
        <w:pStyle w:val="Akapitzlist"/>
      </w:pPr>
    </w:p>
    <w:p w14:paraId="3BAF4893" w14:textId="77777777" w:rsidR="00935BDC" w:rsidRPr="00935BDC" w:rsidRDefault="00935BDC" w:rsidP="00935BDC">
      <w:pPr>
        <w:numPr>
          <w:ilvl w:val="0"/>
          <w:numId w:val="20"/>
        </w:numPr>
        <w:ind w:left="284" w:hanging="284"/>
        <w:rPr>
          <w:b/>
        </w:rPr>
      </w:pPr>
      <w:r w:rsidRPr="00935BDC">
        <w:rPr>
          <w:b/>
        </w:rPr>
        <w:t xml:space="preserve">Poczta </w:t>
      </w:r>
      <w:r>
        <w:rPr>
          <w:b/>
        </w:rPr>
        <w:t>elektroniczna</w:t>
      </w:r>
      <w:r>
        <w:t>………………………………………………………………………</w:t>
      </w:r>
    </w:p>
    <w:p w14:paraId="4E7FFE9A" w14:textId="77777777" w:rsidR="009C5108" w:rsidRDefault="009C5108"/>
    <w:p w14:paraId="1F573390" w14:textId="77777777" w:rsidR="009C5108" w:rsidRDefault="009C5108" w:rsidP="00935BDC">
      <w:pPr>
        <w:numPr>
          <w:ilvl w:val="0"/>
          <w:numId w:val="20"/>
        </w:numPr>
        <w:ind w:left="284" w:hanging="284"/>
      </w:pPr>
      <w:r>
        <w:rPr>
          <w:b/>
        </w:rPr>
        <w:t>Konto bankowe</w:t>
      </w:r>
      <w:r>
        <w:t>…………………………………………………………………………</w:t>
      </w:r>
    </w:p>
    <w:p w14:paraId="6F61D814" w14:textId="77777777" w:rsidR="009C5108" w:rsidRDefault="009C5108"/>
    <w:p w14:paraId="241C5612" w14:textId="1122EEB6" w:rsidR="009C5108" w:rsidRDefault="009C5108" w:rsidP="00727CBB">
      <w:pPr>
        <w:spacing w:line="360" w:lineRule="auto"/>
      </w:pPr>
      <w:r>
        <w:t>Oferujemy wykonanie przedmiotu zamówienia zgodnie z wymogami opisu przedmiotu zamówienia i Specyfikacją Istotnych Warunków Zamówienia  za cenę:</w:t>
      </w:r>
    </w:p>
    <w:p w14:paraId="6E1EAE6D" w14:textId="77777777" w:rsidR="009C5108" w:rsidRDefault="009C5108">
      <w:pPr>
        <w:spacing w:line="360" w:lineRule="auto"/>
        <w:rPr>
          <w:b/>
          <w:bCs/>
        </w:rPr>
      </w:pPr>
    </w:p>
    <w:p w14:paraId="5D1B0D39" w14:textId="6341FFB7" w:rsidR="00B97E73" w:rsidRDefault="00B97E73">
      <w:pPr>
        <w:spacing w:line="360" w:lineRule="auto"/>
        <w:rPr>
          <w:b/>
          <w:bCs/>
        </w:rPr>
      </w:pPr>
      <w:r>
        <w:rPr>
          <w:b/>
          <w:bCs/>
        </w:rPr>
        <w:t>Cena autobusu wynosi</w:t>
      </w:r>
      <w:r w:rsidR="00727CBB">
        <w:rPr>
          <w:b/>
          <w:bCs/>
        </w:rPr>
        <w:t>:</w:t>
      </w:r>
      <w:r w:rsidR="00087F93">
        <w:rPr>
          <w:b/>
          <w:bCs/>
        </w:rPr>
        <w:t xml:space="preserve"> </w:t>
      </w:r>
    </w:p>
    <w:p w14:paraId="50EBAF16" w14:textId="77777777" w:rsidR="00B97E73" w:rsidRDefault="00B97E73" w:rsidP="00B97E73">
      <w:pPr>
        <w:tabs>
          <w:tab w:val="left" w:pos="360"/>
        </w:tabs>
        <w:autoSpaceDE w:val="0"/>
        <w:spacing w:line="360" w:lineRule="auto"/>
        <w:ind w:left="360"/>
        <w:jc w:val="both"/>
      </w:pPr>
      <w:r>
        <w:t>netto......................................</w:t>
      </w:r>
    </w:p>
    <w:p w14:paraId="7CA8CE42" w14:textId="77777777" w:rsidR="00B97E73" w:rsidRDefault="00B97E73" w:rsidP="00B97E73">
      <w:pPr>
        <w:tabs>
          <w:tab w:val="left" w:pos="360"/>
        </w:tabs>
        <w:autoSpaceDE w:val="0"/>
        <w:spacing w:line="360" w:lineRule="auto"/>
        <w:jc w:val="both"/>
      </w:pPr>
      <w:r>
        <w:t>słownie: .............................................................................................................................</w:t>
      </w:r>
    </w:p>
    <w:p w14:paraId="72FDB010" w14:textId="77777777" w:rsidR="00B97E73" w:rsidRDefault="00B97E73" w:rsidP="00B97E73">
      <w:pPr>
        <w:tabs>
          <w:tab w:val="left" w:pos="360"/>
        </w:tabs>
        <w:autoSpaceDE w:val="0"/>
        <w:spacing w:line="360" w:lineRule="auto"/>
        <w:ind w:left="720"/>
        <w:jc w:val="both"/>
      </w:pPr>
      <w:r>
        <w:t>VAT....................................</w:t>
      </w:r>
    </w:p>
    <w:p w14:paraId="095839D8" w14:textId="77777777" w:rsidR="00B97E73" w:rsidRDefault="00B97E73" w:rsidP="00B97E73">
      <w:pPr>
        <w:tabs>
          <w:tab w:val="left" w:pos="360"/>
        </w:tabs>
        <w:autoSpaceDE w:val="0"/>
        <w:spacing w:line="360" w:lineRule="auto"/>
        <w:jc w:val="both"/>
      </w:pPr>
      <w:r>
        <w:t>słownie: .............................................................................................................................</w:t>
      </w:r>
    </w:p>
    <w:p w14:paraId="18AFD9D4" w14:textId="77777777" w:rsidR="00B97E73" w:rsidRDefault="00B97E73" w:rsidP="00B97E73">
      <w:pPr>
        <w:tabs>
          <w:tab w:val="left" w:pos="360"/>
        </w:tabs>
        <w:autoSpaceDE w:val="0"/>
        <w:spacing w:line="360" w:lineRule="auto"/>
        <w:jc w:val="both"/>
      </w:pPr>
      <w:r>
        <w:t xml:space="preserve"> </w:t>
      </w:r>
      <w:r>
        <w:tab/>
      </w:r>
      <w:r>
        <w:tab/>
        <w:t xml:space="preserve"> brutto: ...................................</w:t>
      </w:r>
    </w:p>
    <w:p w14:paraId="75DA408F" w14:textId="2D4462FF" w:rsidR="00B97E73" w:rsidRDefault="00B97E73" w:rsidP="00B97E73">
      <w:pPr>
        <w:spacing w:line="360" w:lineRule="auto"/>
        <w:rPr>
          <w:b/>
          <w:bCs/>
        </w:rPr>
      </w:pPr>
      <w:r>
        <w:t xml:space="preserve"> słownie: ...............................................................................................................................</w:t>
      </w:r>
    </w:p>
    <w:p w14:paraId="409CD0FE" w14:textId="77777777" w:rsidR="009C5108" w:rsidRDefault="009C5108"/>
    <w:p w14:paraId="5B0A7DA2" w14:textId="77777777" w:rsidR="009C5108" w:rsidRDefault="009C5108"/>
    <w:p w14:paraId="3C829621" w14:textId="77777777" w:rsidR="009C5108" w:rsidRDefault="009C5108">
      <w:r>
        <w:lastRenderedPageBreak/>
        <w:t>Osobą/osobami do kontaktów z zamawiającym odpowiedzialnym za wykonanie zobowiązań umowy jest/są:</w:t>
      </w:r>
    </w:p>
    <w:p w14:paraId="78C64780" w14:textId="77777777" w:rsidR="009C5108" w:rsidRDefault="009C5108"/>
    <w:p w14:paraId="69B1FFB2" w14:textId="77777777" w:rsidR="009C5108" w:rsidRDefault="009C5108">
      <w:pPr>
        <w:numPr>
          <w:ilvl w:val="0"/>
          <w:numId w:val="1"/>
        </w:numPr>
      </w:pPr>
      <w:r>
        <w:t>…………………………………………………………………………………………</w:t>
      </w:r>
    </w:p>
    <w:p w14:paraId="6CAB35CA" w14:textId="77777777" w:rsidR="009C5108" w:rsidRDefault="009C5108">
      <w:pPr>
        <w:ind w:left="360"/>
      </w:pPr>
    </w:p>
    <w:p w14:paraId="7F3B7652" w14:textId="77777777" w:rsidR="009C5108" w:rsidRDefault="009C5108">
      <w:pPr>
        <w:ind w:left="720"/>
      </w:pPr>
      <w:r>
        <w:t>tel. kontaktowy…………………………………………………………………………</w:t>
      </w:r>
    </w:p>
    <w:p w14:paraId="27373661" w14:textId="77777777" w:rsidR="009C5108" w:rsidRDefault="009C5108">
      <w:pPr>
        <w:ind w:left="360"/>
      </w:pPr>
    </w:p>
    <w:p w14:paraId="0C2DF431" w14:textId="77777777" w:rsidR="009C5108" w:rsidRDefault="009C5108">
      <w:pPr>
        <w:numPr>
          <w:ilvl w:val="0"/>
          <w:numId w:val="1"/>
        </w:numPr>
      </w:pPr>
      <w:r>
        <w:t>………………………………………………………………………………………….</w:t>
      </w:r>
    </w:p>
    <w:p w14:paraId="59FDC42E" w14:textId="77777777" w:rsidR="009C5108" w:rsidRDefault="009C5108">
      <w:pPr>
        <w:ind w:left="720"/>
      </w:pPr>
    </w:p>
    <w:p w14:paraId="775C0461" w14:textId="77777777" w:rsidR="009C5108" w:rsidRDefault="009C5108">
      <w:pPr>
        <w:ind w:left="720"/>
      </w:pPr>
      <w:r>
        <w:t>tel. kontaktowy………………………………………………………………………….</w:t>
      </w:r>
    </w:p>
    <w:p w14:paraId="2020FE1E" w14:textId="77777777" w:rsidR="009C5108" w:rsidRDefault="009C5108"/>
    <w:p w14:paraId="2CC1888F" w14:textId="77777777" w:rsidR="009C5108" w:rsidRDefault="009C5108">
      <w:r>
        <w:t>Ustanowionym pełnomocnikiem do reprezentowania w postępowaniu o udzielenie zamówienia i/lub zawarcia umowy  w przypadku składania oferty wspólnej przez dwa lub więcej podmioty gospodarcze (konsorcja/spółki cywilne) jest:</w:t>
      </w:r>
    </w:p>
    <w:p w14:paraId="17A0B09E" w14:textId="77777777" w:rsidR="009C5108" w:rsidRDefault="009C5108"/>
    <w:p w14:paraId="0AA448A3" w14:textId="77777777" w:rsidR="009C5108" w:rsidRDefault="009C5108">
      <w:pPr>
        <w:ind w:firstLine="708"/>
      </w:pPr>
      <w:r>
        <w:t xml:space="preserve">stanowisko: </w:t>
      </w:r>
      <w:r>
        <w:tab/>
      </w:r>
      <w:r>
        <w:tab/>
        <w:t>……………………………………………….</w:t>
      </w:r>
    </w:p>
    <w:p w14:paraId="5B834145" w14:textId="77777777" w:rsidR="009C5108" w:rsidRDefault="009C5108"/>
    <w:p w14:paraId="556BECC6" w14:textId="77777777" w:rsidR="009C5108" w:rsidRDefault="009C5108">
      <w:pPr>
        <w:ind w:firstLine="708"/>
      </w:pPr>
      <w:r>
        <w:t>imię i nazwisko:    ……………………………………………….</w:t>
      </w:r>
    </w:p>
    <w:p w14:paraId="286759AC" w14:textId="77777777" w:rsidR="009C5108" w:rsidRDefault="009C5108"/>
    <w:p w14:paraId="1FE7EAFC" w14:textId="77777777" w:rsidR="009C5108" w:rsidRDefault="009C5108">
      <w:pPr>
        <w:ind w:firstLine="708"/>
      </w:pPr>
      <w:r>
        <w:t>tel.:</w:t>
      </w:r>
      <w:r>
        <w:tab/>
      </w:r>
      <w:r>
        <w:tab/>
      </w:r>
      <w:r>
        <w:tab/>
        <w:t>……………………………………………….</w:t>
      </w:r>
    </w:p>
    <w:p w14:paraId="1F2E94AC" w14:textId="77777777" w:rsidR="009C5108" w:rsidRDefault="009C5108"/>
    <w:p w14:paraId="590A5D21" w14:textId="77777777" w:rsidR="009C5108" w:rsidRDefault="009C5108">
      <w:pPr>
        <w:ind w:firstLine="708"/>
      </w:pPr>
      <w:r>
        <w:t>fax:</w:t>
      </w:r>
      <w:r>
        <w:tab/>
      </w:r>
      <w:r>
        <w:tab/>
      </w:r>
      <w:r>
        <w:tab/>
        <w:t xml:space="preserve">………………………………………………. </w:t>
      </w:r>
    </w:p>
    <w:p w14:paraId="7DA3A23C" w14:textId="77777777" w:rsidR="009C5108" w:rsidRDefault="009C5108"/>
    <w:p w14:paraId="0993E38B" w14:textId="77777777" w:rsidR="009C5108" w:rsidRDefault="009C5108">
      <w:pPr>
        <w:rPr>
          <w:b/>
        </w:rPr>
      </w:pPr>
    </w:p>
    <w:p w14:paraId="098CF5D6" w14:textId="77777777" w:rsidR="009C5108" w:rsidRDefault="009C5108" w:rsidP="00E34CAC">
      <w:pPr>
        <w:spacing w:line="360" w:lineRule="auto"/>
        <w:rPr>
          <w:b/>
          <w:i/>
        </w:rPr>
      </w:pPr>
      <w:r>
        <w:rPr>
          <w:b/>
          <w:i/>
        </w:rPr>
        <w:t>Oświadczenie dotyczące postanowień Istotnych Warunków Zamówienia.</w:t>
      </w:r>
    </w:p>
    <w:p w14:paraId="7FBFB7E7" w14:textId="77777777" w:rsidR="009C5108" w:rsidRDefault="009C5108" w:rsidP="00E34CAC">
      <w:pPr>
        <w:spacing w:line="360" w:lineRule="auto"/>
      </w:pPr>
      <w:r>
        <w:rPr>
          <w:b/>
        </w:rPr>
        <w:t>1.</w:t>
      </w:r>
      <w:r>
        <w:t xml:space="preserve">  Oświa</w:t>
      </w:r>
      <w:r w:rsidR="001F7BBC">
        <w:t>dczamy, że zapoznaliśmy się z S</w:t>
      </w:r>
      <w:r>
        <w:t>IWZ, nie wnosimy żadnych zastrzeżeń oraz uzyskaliśmy informacje niezbędne do przygotowania oferty.</w:t>
      </w:r>
    </w:p>
    <w:p w14:paraId="78FF1CB7" w14:textId="77777777" w:rsidR="009C5108" w:rsidRDefault="009C5108" w:rsidP="00E34CAC">
      <w:pPr>
        <w:spacing w:line="360" w:lineRule="auto"/>
      </w:pPr>
    </w:p>
    <w:p w14:paraId="6DFD85CC" w14:textId="77777777" w:rsidR="009C5108" w:rsidRDefault="009C5108" w:rsidP="00E34CAC">
      <w:pPr>
        <w:spacing w:line="360" w:lineRule="auto"/>
      </w:pPr>
      <w:r>
        <w:rPr>
          <w:b/>
        </w:rPr>
        <w:t xml:space="preserve">2. </w:t>
      </w:r>
      <w:r>
        <w:t>Oświadczamy, że uważamy się za związanych ofertą przez czas wskazany w SIWZ.</w:t>
      </w:r>
    </w:p>
    <w:p w14:paraId="3202E3EA" w14:textId="77777777" w:rsidR="009C5108" w:rsidRDefault="009C5108" w:rsidP="00E34CAC">
      <w:pPr>
        <w:spacing w:line="360" w:lineRule="auto"/>
      </w:pPr>
    </w:p>
    <w:p w14:paraId="33EE44C7" w14:textId="77777777" w:rsidR="009C5108" w:rsidRDefault="009C5108" w:rsidP="007F4340">
      <w:pPr>
        <w:pStyle w:val="Akapitzlist"/>
        <w:numPr>
          <w:ilvl w:val="0"/>
          <w:numId w:val="23"/>
        </w:numPr>
        <w:spacing w:line="360" w:lineRule="auto"/>
        <w:ind w:left="284" w:hanging="284"/>
        <w:jc w:val="both"/>
      </w:pPr>
      <w:r>
        <w:t>Oświadczamy, że załączone do Specyfikacji Istotnych Warunków Zamówienia wymagania stawiane wykonawcy oraz postanowienia umowy zostały przez nas zaakceptowane bez zastrzeżeń i zobowiązujemy się w przypadku wyboru naszej oferty do zawarcia umowy w miejscu i terminie wskazanym przez zamawiającego.</w:t>
      </w:r>
    </w:p>
    <w:p w14:paraId="68781E2A" w14:textId="77777777" w:rsidR="00473125" w:rsidRDefault="00473125" w:rsidP="00E34CAC">
      <w:pPr>
        <w:spacing w:line="360" w:lineRule="auto"/>
      </w:pPr>
    </w:p>
    <w:p w14:paraId="632A14B0" w14:textId="3616BFE8" w:rsidR="00473125" w:rsidRDefault="00473125" w:rsidP="007F4340">
      <w:pPr>
        <w:pStyle w:val="Akapitzlist"/>
        <w:numPr>
          <w:ilvl w:val="0"/>
          <w:numId w:val="23"/>
        </w:numPr>
        <w:spacing w:line="360" w:lineRule="auto"/>
        <w:ind w:left="284" w:hanging="284"/>
      </w:pPr>
      <w:r>
        <w:t xml:space="preserve">Oświadczamy, że autobus </w:t>
      </w:r>
      <w:r w:rsidR="00727CBB">
        <w:t>jest</w:t>
      </w:r>
      <w:r w:rsidR="00B97E73">
        <w:t xml:space="preserve"> fabrycznie now</w:t>
      </w:r>
      <w:r w:rsidR="000934C6">
        <w:t>y</w:t>
      </w:r>
      <w:r w:rsidR="00B97E73">
        <w:t xml:space="preserve"> i wyprodukowan</w:t>
      </w:r>
      <w:r w:rsidR="00727CBB">
        <w:t>y</w:t>
      </w:r>
      <w:r w:rsidR="00B97E73">
        <w:t xml:space="preserve"> nie wcześniej niż w roku </w:t>
      </w:r>
      <w:r w:rsidR="00B97E73" w:rsidRPr="00385FE5">
        <w:t>202</w:t>
      </w:r>
      <w:r w:rsidR="00727CBB">
        <w:t>2.</w:t>
      </w:r>
    </w:p>
    <w:p w14:paraId="60687F33" w14:textId="77777777" w:rsidR="009C5108" w:rsidRDefault="009C5108" w:rsidP="00E34CAC">
      <w:pPr>
        <w:spacing w:line="360" w:lineRule="auto"/>
      </w:pPr>
    </w:p>
    <w:p w14:paraId="23E4AA82" w14:textId="77777777" w:rsidR="009C5108" w:rsidRDefault="007F4340" w:rsidP="00E34CAC">
      <w:pPr>
        <w:spacing w:line="360" w:lineRule="auto"/>
      </w:pPr>
      <w:r>
        <w:rPr>
          <w:b/>
        </w:rPr>
        <w:t>6</w:t>
      </w:r>
      <w:r w:rsidR="009C5108">
        <w:rPr>
          <w:b/>
        </w:rPr>
        <w:t xml:space="preserve">. </w:t>
      </w:r>
      <w:r w:rsidR="009C5108">
        <w:t>Wadium w kwocie………………… zostało wniesione w dniu……………………  w formie…………………………………………………………………………………..</w:t>
      </w:r>
    </w:p>
    <w:p w14:paraId="182A1C58" w14:textId="042C69D4" w:rsidR="00473125" w:rsidRDefault="00473125">
      <w:pPr>
        <w:spacing w:line="360" w:lineRule="auto"/>
      </w:pPr>
    </w:p>
    <w:p w14:paraId="36E495D9" w14:textId="77777777" w:rsidR="00727CBB" w:rsidRDefault="00727CBB">
      <w:pPr>
        <w:spacing w:line="360" w:lineRule="auto"/>
      </w:pPr>
    </w:p>
    <w:p w14:paraId="228E0B2D" w14:textId="77777777" w:rsidR="009C5108" w:rsidRDefault="007F4340">
      <w:pPr>
        <w:spacing w:line="360" w:lineRule="auto"/>
      </w:pPr>
      <w:r>
        <w:rPr>
          <w:b/>
        </w:rPr>
        <w:lastRenderedPageBreak/>
        <w:t>7</w:t>
      </w:r>
      <w:r w:rsidR="009C5108">
        <w:rPr>
          <w:b/>
        </w:rPr>
        <w:t xml:space="preserve">. </w:t>
      </w:r>
      <w:r w:rsidR="009C5108">
        <w:t>Bank i numer konta, na które ma zostać zwrócone wadium:</w:t>
      </w:r>
    </w:p>
    <w:p w14:paraId="3E4F8175" w14:textId="77777777" w:rsidR="009C5108" w:rsidRDefault="009C5108">
      <w:pPr>
        <w:spacing w:line="360" w:lineRule="auto"/>
      </w:pPr>
      <w:r>
        <w:t>………………………………………………………………………………………………………………………………………………………………………………………………….</w:t>
      </w:r>
    </w:p>
    <w:p w14:paraId="0B26439E" w14:textId="77777777" w:rsidR="009C5108" w:rsidRDefault="009C5108">
      <w:pPr>
        <w:ind w:left="360"/>
      </w:pPr>
      <w:r>
        <w:t xml:space="preserve">  </w:t>
      </w:r>
    </w:p>
    <w:p w14:paraId="55FCBD45" w14:textId="77777777" w:rsidR="009C5108" w:rsidRDefault="009C5108">
      <w:pPr>
        <w:rPr>
          <w:b/>
          <w:i/>
        </w:rPr>
      </w:pPr>
      <w:r>
        <w:rPr>
          <w:b/>
          <w:i/>
        </w:rPr>
        <w:t>Na potwierdzenia spełnienia wymagań do oferty załączamy:</w:t>
      </w:r>
    </w:p>
    <w:p w14:paraId="5BF5D4BC" w14:textId="77777777" w:rsidR="009C5108" w:rsidRDefault="009C5108">
      <w:pPr>
        <w:rPr>
          <w:b/>
        </w:rPr>
      </w:pPr>
    </w:p>
    <w:p w14:paraId="00EF13E1" w14:textId="77777777" w:rsidR="009C5108" w:rsidRDefault="009C5108">
      <w:r>
        <w:t>1/………………………………………………………………………………………………..</w:t>
      </w:r>
    </w:p>
    <w:p w14:paraId="6EDA6192" w14:textId="77777777" w:rsidR="009C5108" w:rsidRDefault="009C5108"/>
    <w:p w14:paraId="4ADE1F24" w14:textId="77777777" w:rsidR="009C5108" w:rsidRDefault="009C5108">
      <w:r>
        <w:t>2/…………………………………………………………………………………………………</w:t>
      </w:r>
    </w:p>
    <w:p w14:paraId="465D8C42" w14:textId="77777777" w:rsidR="009C5108" w:rsidRDefault="009C5108"/>
    <w:p w14:paraId="0DDA9433" w14:textId="77777777" w:rsidR="009C5108" w:rsidRDefault="009C5108">
      <w:r>
        <w:t>3/…………………………………………………………………………………………………</w:t>
      </w:r>
    </w:p>
    <w:p w14:paraId="1574224D" w14:textId="77777777" w:rsidR="009C5108" w:rsidRDefault="009C5108"/>
    <w:p w14:paraId="2354992C" w14:textId="77777777" w:rsidR="009C5108" w:rsidRDefault="009C5108">
      <w:r>
        <w:t>4/…………………………………………………………………………………………………</w:t>
      </w:r>
    </w:p>
    <w:p w14:paraId="7F850579" w14:textId="77777777" w:rsidR="009C5108" w:rsidRDefault="009C5108"/>
    <w:p w14:paraId="2D2FE0A7" w14:textId="77777777" w:rsidR="009C5108" w:rsidRDefault="009C5108">
      <w:r>
        <w:t>5/…………………………………………………………………………………………………</w:t>
      </w:r>
    </w:p>
    <w:p w14:paraId="20CA3D83" w14:textId="77777777" w:rsidR="009C5108" w:rsidRDefault="009C5108"/>
    <w:p w14:paraId="09A69213" w14:textId="77777777" w:rsidR="009C5108" w:rsidRDefault="009C5108">
      <w:r>
        <w:t>6/…………………………………………………………………………………………………</w:t>
      </w:r>
    </w:p>
    <w:p w14:paraId="563EA151" w14:textId="77777777" w:rsidR="009C5108" w:rsidRDefault="009C5108"/>
    <w:p w14:paraId="3BBF8607" w14:textId="77777777" w:rsidR="009C5108" w:rsidRDefault="009C5108">
      <w:r>
        <w:t>7/…………………………………………………………………………………………………</w:t>
      </w:r>
    </w:p>
    <w:p w14:paraId="3D85A012" w14:textId="77777777" w:rsidR="009C5108" w:rsidRDefault="009C5108"/>
    <w:p w14:paraId="4A5AB119" w14:textId="77777777" w:rsidR="009C5108" w:rsidRDefault="009C5108">
      <w:r>
        <w:t>8/………………………………………………………………………………………………..</w:t>
      </w:r>
    </w:p>
    <w:p w14:paraId="1448EEC4" w14:textId="77777777" w:rsidR="009C5108" w:rsidRDefault="009C5108"/>
    <w:p w14:paraId="4CFC9125" w14:textId="77777777" w:rsidR="009C5108" w:rsidRDefault="009C5108">
      <w:r>
        <w:t>9/………………………………………………………………………………………………..</w:t>
      </w:r>
    </w:p>
    <w:p w14:paraId="10591E46" w14:textId="77777777" w:rsidR="009C5108" w:rsidRDefault="009C5108"/>
    <w:p w14:paraId="45EB1123" w14:textId="77777777" w:rsidR="009C5108" w:rsidRDefault="009C5108">
      <w:r>
        <w:rPr>
          <w:b/>
          <w:i/>
        </w:rPr>
        <w:t>Zastrzeżenia wykonawcy</w:t>
      </w:r>
      <w:r>
        <w:t>:</w:t>
      </w:r>
    </w:p>
    <w:p w14:paraId="65FD3DE9" w14:textId="77777777" w:rsidR="009C5108" w:rsidRDefault="009C5108">
      <w:r>
        <w:t>Wykonawca zastrzega, iż wymienione niżej dokumenty składające się na ofertę nie mogą być udostępnione innym uczestnikom postępowania:</w:t>
      </w:r>
    </w:p>
    <w:p w14:paraId="3F3CF773" w14:textId="77777777" w:rsidR="009C5108" w:rsidRDefault="009C5108"/>
    <w:p w14:paraId="20EDCE85" w14:textId="77777777" w:rsidR="009C5108" w:rsidRDefault="009C5108">
      <w:r>
        <w:t>1/ ………………………………………………………………………………..</w:t>
      </w:r>
    </w:p>
    <w:p w14:paraId="5E1892B1" w14:textId="77777777" w:rsidR="009C5108" w:rsidRDefault="009C5108"/>
    <w:p w14:paraId="6FC069FD" w14:textId="77777777" w:rsidR="009C5108" w:rsidRDefault="009C5108">
      <w:r>
        <w:t>2/ ……………………………………………………………………………….</w:t>
      </w:r>
    </w:p>
    <w:p w14:paraId="43AEF902" w14:textId="77777777" w:rsidR="009C5108" w:rsidRDefault="009C5108"/>
    <w:p w14:paraId="2A93A35C" w14:textId="77777777" w:rsidR="009C5108" w:rsidRDefault="009C5108">
      <w:r>
        <w:t>3/ ……………………………………………………………………………….</w:t>
      </w:r>
    </w:p>
    <w:p w14:paraId="7CEECDE5" w14:textId="77777777" w:rsidR="009C5108" w:rsidRDefault="009C5108"/>
    <w:p w14:paraId="705DC359" w14:textId="77777777" w:rsidR="00E34CAC" w:rsidRDefault="00E34CAC">
      <w:pPr>
        <w:rPr>
          <w:b/>
          <w:i/>
        </w:rPr>
      </w:pPr>
    </w:p>
    <w:p w14:paraId="581C2298" w14:textId="77777777" w:rsidR="009C5108" w:rsidRDefault="009C5108">
      <w:pPr>
        <w:rPr>
          <w:b/>
          <w:i/>
        </w:rPr>
      </w:pPr>
      <w:r>
        <w:rPr>
          <w:b/>
          <w:i/>
        </w:rPr>
        <w:t>Jesteśmy świadomi, że jeżeli:</w:t>
      </w:r>
    </w:p>
    <w:p w14:paraId="4A680566" w14:textId="77777777" w:rsidR="009C5108" w:rsidRDefault="009C5108">
      <w:pPr>
        <w:numPr>
          <w:ilvl w:val="0"/>
          <w:numId w:val="1"/>
        </w:numPr>
      </w:pPr>
      <w:r>
        <w:t>odmówimy podpisania umowy na warunkach określonych w ofercie,</w:t>
      </w:r>
    </w:p>
    <w:p w14:paraId="13A3EE47" w14:textId="77777777" w:rsidR="009C5108" w:rsidRDefault="009C5108">
      <w:pPr>
        <w:numPr>
          <w:ilvl w:val="0"/>
          <w:numId w:val="1"/>
        </w:numPr>
      </w:pPr>
      <w:r>
        <w:t>zawarcie umowy stanie się niemożliwe z przyczyn leżących po stronie wykonawcy,</w:t>
      </w:r>
    </w:p>
    <w:p w14:paraId="12F8D391" w14:textId="52439C76" w:rsidR="00E34CAC" w:rsidRDefault="009C5108">
      <w:r>
        <w:t xml:space="preserve">  to wniesione przez nas wadium wraz z odsetkami zatrzyma zamawiający.</w:t>
      </w:r>
      <w:r w:rsidR="00E34CAC">
        <w:t xml:space="preserve"> </w:t>
      </w:r>
    </w:p>
    <w:p w14:paraId="6ED916DF" w14:textId="77777777" w:rsidR="00E34CAC" w:rsidRDefault="00E34CAC"/>
    <w:p w14:paraId="194F67DE" w14:textId="77777777" w:rsidR="00E34CAC" w:rsidRDefault="00E34CAC"/>
    <w:p w14:paraId="1650770F" w14:textId="77777777" w:rsidR="00E34CAC" w:rsidRDefault="00E34CAC"/>
    <w:p w14:paraId="27F431E6" w14:textId="77777777" w:rsidR="009C5108" w:rsidRDefault="009C5108">
      <w:r>
        <w:t xml:space="preserve">Na ……... kolejno ponumerowanych stronach składamy całość oferty wraz z ………. załącznikami. </w:t>
      </w:r>
    </w:p>
    <w:p w14:paraId="5E2B07EA" w14:textId="77777777" w:rsidR="009C5108" w:rsidRDefault="009C5108"/>
    <w:p w14:paraId="33DB8129" w14:textId="77777777" w:rsidR="009C5108" w:rsidRDefault="009C5108">
      <w:r>
        <w:t>…………………………, dnia ………………</w:t>
      </w:r>
    </w:p>
    <w:p w14:paraId="06F6E3FB" w14:textId="77777777" w:rsidR="009C5108" w:rsidRDefault="009C5108"/>
    <w:p w14:paraId="4894BEBE" w14:textId="77777777" w:rsidR="00E34CAC" w:rsidRDefault="009C5108">
      <w:r>
        <w:tab/>
      </w:r>
      <w:r>
        <w:tab/>
      </w:r>
      <w:r>
        <w:tab/>
      </w:r>
      <w:r>
        <w:tab/>
      </w:r>
      <w:r>
        <w:tab/>
      </w:r>
      <w:r>
        <w:tab/>
      </w:r>
      <w:r>
        <w:tab/>
        <w:t>……………………………………....</w:t>
      </w:r>
      <w:r>
        <w:tab/>
      </w:r>
      <w:r>
        <w:tab/>
      </w:r>
      <w:r>
        <w:tab/>
      </w:r>
      <w:r>
        <w:tab/>
      </w:r>
      <w:r>
        <w:tab/>
      </w:r>
      <w:r>
        <w:tab/>
        <w:t xml:space="preserve">               </w:t>
      </w:r>
      <w:r>
        <w:rPr>
          <w:sz w:val="20"/>
          <w:szCs w:val="20"/>
        </w:rPr>
        <w:t xml:space="preserve"> / podpis i pieczątka osób uprawnionych/</w:t>
      </w:r>
      <w:r w:rsidR="00FD6987">
        <w:t xml:space="preserve">              </w:t>
      </w:r>
    </w:p>
    <w:p w14:paraId="0D665F76" w14:textId="77777777" w:rsidR="00E34CAC" w:rsidRDefault="00E34CAC">
      <w:pPr>
        <w:sectPr w:rsidR="00E34CAC">
          <w:footerReference w:type="default" r:id="rId8"/>
          <w:pgSz w:w="11906" w:h="16838"/>
          <w:pgMar w:top="1417" w:right="1417" w:bottom="1417" w:left="1417" w:header="708" w:footer="708" w:gutter="0"/>
          <w:cols w:space="708"/>
          <w:docGrid w:linePitch="360"/>
        </w:sectPr>
      </w:pPr>
    </w:p>
    <w:p w14:paraId="2B68DC94" w14:textId="77777777" w:rsidR="00E34CAC" w:rsidRDefault="00E34C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1558"/>
        <w:gridCol w:w="8079"/>
        <w:gridCol w:w="4019"/>
      </w:tblGrid>
      <w:tr w:rsidR="005C631F" w:rsidRPr="001B0012" w14:paraId="7DA83A6B" w14:textId="77777777" w:rsidTr="006E42F0">
        <w:trPr>
          <w:trHeight w:val="690"/>
        </w:trPr>
        <w:tc>
          <w:tcPr>
            <w:tcW w:w="382" w:type="pct"/>
          </w:tcPr>
          <w:p w14:paraId="70E2E1C5" w14:textId="77777777" w:rsidR="005C631F" w:rsidRPr="001B0012" w:rsidRDefault="005C631F" w:rsidP="00CB7382">
            <w:pPr>
              <w:rPr>
                <w:b/>
                <w:i/>
                <w:sz w:val="28"/>
                <w:szCs w:val="20"/>
              </w:rPr>
            </w:pPr>
          </w:p>
          <w:p w14:paraId="4AFC31C2" w14:textId="77777777" w:rsidR="005C631F" w:rsidRPr="001B0012" w:rsidRDefault="005C631F" w:rsidP="00CB7382">
            <w:pPr>
              <w:jc w:val="center"/>
              <w:rPr>
                <w:b/>
                <w:i/>
              </w:rPr>
            </w:pPr>
            <w:proofErr w:type="spellStart"/>
            <w:r w:rsidRPr="001B0012">
              <w:rPr>
                <w:b/>
                <w:i/>
              </w:rPr>
              <w:t>Lp</w:t>
            </w:r>
            <w:proofErr w:type="spellEnd"/>
          </w:p>
        </w:tc>
        <w:tc>
          <w:tcPr>
            <w:tcW w:w="527" w:type="pct"/>
          </w:tcPr>
          <w:p w14:paraId="480DCE98" w14:textId="77777777" w:rsidR="005C631F" w:rsidRPr="001B0012" w:rsidRDefault="005C631F" w:rsidP="00CB7382">
            <w:pPr>
              <w:suppressAutoHyphens w:val="0"/>
              <w:rPr>
                <w:b/>
                <w:i/>
              </w:rPr>
            </w:pPr>
            <w:r w:rsidRPr="001B0012">
              <w:rPr>
                <w:b/>
                <w:i/>
              </w:rPr>
              <w:t>Podzespoły, elementy        wyposażenie.</w:t>
            </w:r>
          </w:p>
          <w:p w14:paraId="54BB855E" w14:textId="77777777" w:rsidR="005C631F" w:rsidRPr="001B0012" w:rsidRDefault="005C631F" w:rsidP="00CB7382">
            <w:pPr>
              <w:jc w:val="center"/>
              <w:rPr>
                <w:b/>
                <w:i/>
                <w:sz w:val="28"/>
                <w:szCs w:val="20"/>
              </w:rPr>
            </w:pPr>
          </w:p>
        </w:tc>
        <w:tc>
          <w:tcPr>
            <w:tcW w:w="2732" w:type="pct"/>
          </w:tcPr>
          <w:p w14:paraId="38F8536C" w14:textId="77777777" w:rsidR="005C631F" w:rsidRPr="001B0012" w:rsidRDefault="005C631F" w:rsidP="00CB7382">
            <w:pPr>
              <w:rPr>
                <w:b/>
                <w:i/>
              </w:rPr>
            </w:pPr>
            <w:r w:rsidRPr="001B0012">
              <w:rPr>
                <w:b/>
                <w:i/>
              </w:rPr>
              <w:t>Opis  parametrów technicznych.</w:t>
            </w:r>
          </w:p>
          <w:p w14:paraId="29A51BC5" w14:textId="77777777" w:rsidR="005C631F" w:rsidRPr="001B0012" w:rsidRDefault="005C631F" w:rsidP="00CB7382">
            <w:pPr>
              <w:rPr>
                <w:b/>
                <w:i/>
              </w:rPr>
            </w:pPr>
            <w:r w:rsidRPr="001B0012">
              <w:rPr>
                <w:b/>
                <w:i/>
              </w:rPr>
              <w:t>Wymagania Zamawiającego dotyczące pojazdu.</w:t>
            </w:r>
          </w:p>
        </w:tc>
        <w:tc>
          <w:tcPr>
            <w:tcW w:w="1359" w:type="pct"/>
          </w:tcPr>
          <w:p w14:paraId="3E271D9F" w14:textId="77777777" w:rsidR="005C631F" w:rsidRPr="001B0012" w:rsidRDefault="005C631F" w:rsidP="00CB7382">
            <w:pPr>
              <w:rPr>
                <w:b/>
                <w:i/>
              </w:rPr>
            </w:pPr>
            <w:r w:rsidRPr="001B0012">
              <w:rPr>
                <w:b/>
                <w:i/>
              </w:rPr>
              <w:t>Potwierdzenie przez Wykonawcę spełnienia postawionych wymagań, opis oferowanych zespołów, urządzeń, wyposażenia, oprogramowania .</w:t>
            </w:r>
          </w:p>
        </w:tc>
      </w:tr>
      <w:tr w:rsidR="005C631F" w:rsidRPr="001B0012" w14:paraId="60873E01" w14:textId="77777777" w:rsidTr="006E42F0">
        <w:trPr>
          <w:trHeight w:hRule="exact" w:val="397"/>
        </w:trPr>
        <w:tc>
          <w:tcPr>
            <w:tcW w:w="382" w:type="pct"/>
          </w:tcPr>
          <w:p w14:paraId="39D61D06" w14:textId="77777777" w:rsidR="005C631F" w:rsidRPr="001B0012" w:rsidRDefault="005C631F" w:rsidP="00CB7382">
            <w:pPr>
              <w:rPr>
                <w:b/>
                <w:i/>
                <w:sz w:val="20"/>
                <w:szCs w:val="20"/>
              </w:rPr>
            </w:pPr>
            <w:r w:rsidRPr="001B0012">
              <w:rPr>
                <w:b/>
                <w:i/>
                <w:sz w:val="20"/>
                <w:szCs w:val="20"/>
              </w:rPr>
              <w:t>Kolumna 1</w:t>
            </w:r>
          </w:p>
        </w:tc>
        <w:tc>
          <w:tcPr>
            <w:tcW w:w="527" w:type="pct"/>
          </w:tcPr>
          <w:p w14:paraId="66243649" w14:textId="77777777" w:rsidR="005C631F" w:rsidRPr="001B0012" w:rsidRDefault="005C631F" w:rsidP="00CB7382">
            <w:pPr>
              <w:suppressAutoHyphens w:val="0"/>
              <w:rPr>
                <w:b/>
                <w:i/>
                <w:sz w:val="20"/>
                <w:szCs w:val="20"/>
              </w:rPr>
            </w:pPr>
            <w:r w:rsidRPr="001B0012">
              <w:rPr>
                <w:b/>
                <w:i/>
                <w:sz w:val="20"/>
                <w:szCs w:val="20"/>
              </w:rPr>
              <w:t>Kolumna 2</w:t>
            </w:r>
          </w:p>
        </w:tc>
        <w:tc>
          <w:tcPr>
            <w:tcW w:w="2732" w:type="pct"/>
          </w:tcPr>
          <w:p w14:paraId="164376D3" w14:textId="77777777" w:rsidR="005C631F" w:rsidRPr="001B0012" w:rsidRDefault="005C631F" w:rsidP="00CB7382">
            <w:pPr>
              <w:rPr>
                <w:b/>
                <w:i/>
                <w:sz w:val="20"/>
                <w:szCs w:val="20"/>
              </w:rPr>
            </w:pPr>
            <w:r w:rsidRPr="001B0012">
              <w:rPr>
                <w:b/>
                <w:i/>
                <w:sz w:val="20"/>
                <w:szCs w:val="20"/>
              </w:rPr>
              <w:t>Kolumna 3</w:t>
            </w:r>
          </w:p>
        </w:tc>
        <w:tc>
          <w:tcPr>
            <w:tcW w:w="1359" w:type="pct"/>
          </w:tcPr>
          <w:p w14:paraId="35322A23" w14:textId="77777777" w:rsidR="005C631F" w:rsidRPr="001B0012" w:rsidRDefault="005C631F" w:rsidP="00CB7382">
            <w:pPr>
              <w:rPr>
                <w:b/>
                <w:i/>
                <w:sz w:val="20"/>
                <w:szCs w:val="20"/>
              </w:rPr>
            </w:pPr>
            <w:r w:rsidRPr="001B0012">
              <w:rPr>
                <w:b/>
                <w:i/>
                <w:sz w:val="20"/>
                <w:szCs w:val="20"/>
              </w:rPr>
              <w:t>Kolumna 4</w:t>
            </w:r>
          </w:p>
        </w:tc>
      </w:tr>
      <w:tr w:rsidR="006E42F0" w:rsidRPr="001B0012" w14:paraId="35D90079"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3F629C88" w14:textId="1700D77D"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1</w:t>
            </w:r>
          </w:p>
        </w:tc>
        <w:tc>
          <w:tcPr>
            <w:tcW w:w="527" w:type="pct"/>
            <w:tcBorders>
              <w:top w:val="single" w:sz="4" w:space="0" w:color="000000"/>
              <w:left w:val="single" w:sz="4" w:space="0" w:color="000000"/>
              <w:bottom w:val="single" w:sz="4" w:space="0" w:color="000000"/>
            </w:tcBorders>
            <w:shd w:val="clear" w:color="auto" w:fill="auto"/>
          </w:tcPr>
          <w:p w14:paraId="451BE406" w14:textId="36BC21DD" w:rsidR="006E42F0" w:rsidRPr="001B0012" w:rsidRDefault="006E42F0" w:rsidP="006E42F0">
            <w:pPr>
              <w:pStyle w:val="Tytu"/>
              <w:snapToGrid w:val="0"/>
              <w:jc w:val="left"/>
              <w:rPr>
                <w:rFonts w:ascii="Times New Roman" w:hAnsi="Times New Roman"/>
                <w:i/>
              </w:rPr>
            </w:pPr>
            <w:r>
              <w:rPr>
                <w:rFonts w:ascii="Times New Roman" w:hAnsi="Times New Roman"/>
                <w:i/>
              </w:rPr>
              <w:t>Wymiary zewnętrzne autobusu oraz pojemność</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4834FA7D" w14:textId="77777777" w:rsidR="006E42F0" w:rsidRDefault="006E42F0" w:rsidP="006E42F0">
            <w:pPr>
              <w:pStyle w:val="Tytu"/>
              <w:snapToGrid w:val="0"/>
              <w:jc w:val="left"/>
              <w:rPr>
                <w:rFonts w:cs="Arial"/>
                <w:b w:val="0"/>
                <w:bCs/>
              </w:rPr>
            </w:pPr>
            <w:r>
              <w:rPr>
                <w:rFonts w:cs="Arial"/>
                <w:b w:val="0"/>
                <w:bCs/>
              </w:rPr>
              <w:t>Długość               7,50     -    8,00 m</w:t>
            </w:r>
          </w:p>
          <w:p w14:paraId="337A76D6" w14:textId="77777777" w:rsidR="006E42F0" w:rsidRDefault="006E42F0" w:rsidP="006E42F0">
            <w:pPr>
              <w:pStyle w:val="Podtytu"/>
              <w:jc w:val="left"/>
            </w:pPr>
            <w:r>
              <w:t>Szerokość   minimum     -    2,00 m</w:t>
            </w:r>
          </w:p>
          <w:p w14:paraId="7C2DB905" w14:textId="77777777" w:rsidR="006E42F0" w:rsidRDefault="006E42F0" w:rsidP="006E42F0">
            <w:pPr>
              <w:pStyle w:val="Tekstpodstawowy"/>
            </w:pPr>
            <w:r>
              <w:t>Ilość miejsc siedzących  -</w:t>
            </w:r>
            <w:r w:rsidRPr="009C6F3E">
              <w:t xml:space="preserve"> minimum  </w:t>
            </w:r>
            <w:r>
              <w:t>15 + 1 osoba na wózku inwalidzkim</w:t>
            </w:r>
            <w:r w:rsidRPr="009C6F3E">
              <w:t>.</w:t>
            </w:r>
          </w:p>
          <w:p w14:paraId="67EDE94F" w14:textId="011FE763" w:rsidR="006E42F0" w:rsidRPr="001B0012" w:rsidRDefault="006E42F0" w:rsidP="006E42F0">
            <w:pPr>
              <w:pStyle w:val="Podtytu"/>
              <w:rPr>
                <w:rFonts w:ascii="Times New Roman" w:hAnsi="Times New Roman" w:cs="Times New Roman"/>
              </w:rPr>
            </w:pPr>
            <w:r>
              <w:t xml:space="preserve">Ilość miejsc stojących - minimum 20 </w:t>
            </w:r>
          </w:p>
        </w:tc>
        <w:tc>
          <w:tcPr>
            <w:tcW w:w="1359" w:type="pct"/>
            <w:tcBorders>
              <w:top w:val="single" w:sz="4" w:space="0" w:color="000000"/>
              <w:left w:val="single" w:sz="4" w:space="0" w:color="000000"/>
              <w:bottom w:val="single" w:sz="4" w:space="0" w:color="000000"/>
              <w:right w:val="single" w:sz="4" w:space="0" w:color="000000"/>
            </w:tcBorders>
          </w:tcPr>
          <w:p w14:paraId="2D1C6846" w14:textId="77777777" w:rsidR="006E42F0" w:rsidRPr="001B0012" w:rsidRDefault="006E42F0" w:rsidP="006E42F0">
            <w:pPr>
              <w:pStyle w:val="Tytu"/>
              <w:snapToGrid w:val="0"/>
              <w:jc w:val="left"/>
              <w:rPr>
                <w:rFonts w:ascii="Times New Roman" w:hAnsi="Times New Roman"/>
                <w:b w:val="0"/>
                <w:bCs/>
              </w:rPr>
            </w:pPr>
          </w:p>
        </w:tc>
      </w:tr>
      <w:tr w:rsidR="006E42F0" w:rsidRPr="001B0012" w14:paraId="690E9404"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60F400E4" w14:textId="517F3692"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2</w:t>
            </w:r>
          </w:p>
        </w:tc>
        <w:tc>
          <w:tcPr>
            <w:tcW w:w="527" w:type="pct"/>
            <w:tcBorders>
              <w:top w:val="single" w:sz="4" w:space="0" w:color="000000"/>
              <w:left w:val="single" w:sz="4" w:space="0" w:color="000000"/>
              <w:bottom w:val="single" w:sz="4" w:space="0" w:color="000000"/>
            </w:tcBorders>
            <w:shd w:val="clear" w:color="auto" w:fill="auto"/>
          </w:tcPr>
          <w:p w14:paraId="0BD309FE" w14:textId="50CB5A0A" w:rsidR="006E42F0" w:rsidRPr="001B0012" w:rsidRDefault="006E42F0" w:rsidP="006E42F0">
            <w:pPr>
              <w:pStyle w:val="Tytu"/>
              <w:snapToGrid w:val="0"/>
              <w:jc w:val="left"/>
              <w:rPr>
                <w:rFonts w:ascii="Times New Roman" w:hAnsi="Times New Roman"/>
                <w:i/>
              </w:rPr>
            </w:pPr>
            <w:r>
              <w:rPr>
                <w:rFonts w:ascii="Times New Roman" w:hAnsi="Times New Roman"/>
                <w:i/>
              </w:rPr>
              <w:t>Konstrukcja nadwozia</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46E09B8D" w14:textId="77777777" w:rsidR="006E42F0" w:rsidRDefault="006E42F0" w:rsidP="006E42F0">
            <w:pPr>
              <w:pStyle w:val="Tytu"/>
              <w:snapToGrid w:val="0"/>
              <w:jc w:val="left"/>
              <w:rPr>
                <w:rFonts w:cs="Arial"/>
                <w:b w:val="0"/>
              </w:rPr>
            </w:pPr>
            <w:r>
              <w:rPr>
                <w:rFonts w:cs="Arial"/>
                <w:b w:val="0"/>
              </w:rPr>
              <w:t>Szkielet wykonany z profili zabezpieczonych antykorozyjnie.</w:t>
            </w:r>
          </w:p>
          <w:p w14:paraId="31BC596C" w14:textId="77777777" w:rsidR="006E42F0" w:rsidRPr="00BA04C3" w:rsidRDefault="006E42F0" w:rsidP="006E42F0">
            <w:pPr>
              <w:pStyle w:val="Tytu"/>
              <w:snapToGrid w:val="0"/>
              <w:jc w:val="left"/>
              <w:rPr>
                <w:rFonts w:cs="Arial"/>
                <w:b w:val="0"/>
              </w:rPr>
            </w:pPr>
            <w:r>
              <w:rPr>
                <w:rFonts w:cs="Arial"/>
                <w:b w:val="0"/>
              </w:rPr>
              <w:t xml:space="preserve"> </w:t>
            </w:r>
          </w:p>
          <w:p w14:paraId="21BF5EFA" w14:textId="77777777" w:rsidR="006E42F0" w:rsidRDefault="006E42F0" w:rsidP="006E42F0">
            <w:pPr>
              <w:pStyle w:val="Tytu"/>
              <w:snapToGrid w:val="0"/>
              <w:jc w:val="left"/>
              <w:rPr>
                <w:rFonts w:cs="Arial"/>
                <w:b w:val="0"/>
              </w:rPr>
            </w:pPr>
            <w:r>
              <w:rPr>
                <w:rFonts w:cs="Arial"/>
                <w:b w:val="0"/>
              </w:rPr>
              <w:t>Poszycie zewnętrzne  izolowane termicznie i akustycznie wykonane ze stali nierdzewnej lub tworzywa sztucznego.</w:t>
            </w:r>
          </w:p>
          <w:p w14:paraId="45AB4F06" w14:textId="77777777" w:rsidR="006E42F0" w:rsidRPr="00D40DDB" w:rsidRDefault="006E42F0" w:rsidP="006E42F0">
            <w:pPr>
              <w:pStyle w:val="Podtytu"/>
            </w:pPr>
          </w:p>
          <w:p w14:paraId="7A8C29EA" w14:textId="5803677B" w:rsidR="006E42F0" w:rsidRPr="001B0012" w:rsidRDefault="006E42F0" w:rsidP="006E42F0">
            <w:pPr>
              <w:pStyle w:val="Podtytu"/>
              <w:jc w:val="left"/>
              <w:rPr>
                <w:rFonts w:ascii="Times New Roman" w:hAnsi="Times New Roman" w:cs="Times New Roman"/>
              </w:rPr>
            </w:pPr>
            <w:r>
              <w:t>Zderzaki wydzielone ze ściany pojazdu.</w:t>
            </w:r>
          </w:p>
        </w:tc>
        <w:tc>
          <w:tcPr>
            <w:tcW w:w="1359" w:type="pct"/>
            <w:tcBorders>
              <w:top w:val="single" w:sz="4" w:space="0" w:color="000000"/>
              <w:left w:val="single" w:sz="4" w:space="0" w:color="000000"/>
              <w:bottom w:val="single" w:sz="4" w:space="0" w:color="000000"/>
              <w:right w:val="single" w:sz="4" w:space="0" w:color="000000"/>
            </w:tcBorders>
          </w:tcPr>
          <w:p w14:paraId="6E31015F" w14:textId="77777777" w:rsidR="006E42F0" w:rsidRPr="001B0012" w:rsidRDefault="006E42F0" w:rsidP="006E42F0">
            <w:pPr>
              <w:pStyle w:val="Tytu"/>
              <w:snapToGrid w:val="0"/>
              <w:jc w:val="left"/>
              <w:rPr>
                <w:rFonts w:ascii="Times New Roman" w:hAnsi="Times New Roman"/>
                <w:b w:val="0"/>
              </w:rPr>
            </w:pPr>
          </w:p>
        </w:tc>
      </w:tr>
      <w:tr w:rsidR="006E42F0" w:rsidRPr="001B0012" w14:paraId="0BD2D29E"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382" w:type="pct"/>
            <w:tcBorders>
              <w:top w:val="single" w:sz="4" w:space="0" w:color="000000"/>
              <w:left w:val="single" w:sz="4" w:space="0" w:color="000000"/>
              <w:bottom w:val="single" w:sz="4" w:space="0" w:color="auto"/>
            </w:tcBorders>
            <w:shd w:val="clear" w:color="auto" w:fill="auto"/>
          </w:tcPr>
          <w:p w14:paraId="6F515D0E" w14:textId="0FD3D9A4"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3</w:t>
            </w:r>
          </w:p>
        </w:tc>
        <w:tc>
          <w:tcPr>
            <w:tcW w:w="527" w:type="pct"/>
            <w:tcBorders>
              <w:top w:val="single" w:sz="4" w:space="0" w:color="000000"/>
              <w:left w:val="single" w:sz="4" w:space="0" w:color="000000"/>
              <w:bottom w:val="single" w:sz="4" w:space="0" w:color="auto"/>
            </w:tcBorders>
            <w:shd w:val="clear" w:color="auto" w:fill="auto"/>
          </w:tcPr>
          <w:p w14:paraId="1F6BC8BD" w14:textId="3CCAA9F4" w:rsidR="006E42F0" w:rsidRPr="001B0012" w:rsidRDefault="006E42F0" w:rsidP="006E42F0">
            <w:pPr>
              <w:pStyle w:val="Tytu"/>
              <w:snapToGrid w:val="0"/>
              <w:jc w:val="left"/>
              <w:rPr>
                <w:rFonts w:ascii="Times New Roman" w:hAnsi="Times New Roman"/>
                <w:i/>
              </w:rPr>
            </w:pPr>
            <w:r>
              <w:rPr>
                <w:rFonts w:ascii="Times New Roman" w:hAnsi="Times New Roman"/>
                <w:i/>
              </w:rPr>
              <w:t>Silnik</w:t>
            </w:r>
          </w:p>
        </w:tc>
        <w:tc>
          <w:tcPr>
            <w:tcW w:w="2732" w:type="pct"/>
            <w:tcBorders>
              <w:top w:val="single" w:sz="4" w:space="0" w:color="000000"/>
              <w:left w:val="single" w:sz="4" w:space="0" w:color="000000"/>
              <w:bottom w:val="single" w:sz="4" w:space="0" w:color="auto"/>
              <w:right w:val="single" w:sz="4" w:space="0" w:color="000000"/>
            </w:tcBorders>
            <w:shd w:val="clear" w:color="auto" w:fill="auto"/>
          </w:tcPr>
          <w:p w14:paraId="44BABBF3" w14:textId="77777777" w:rsidR="006E42F0" w:rsidRDefault="006E42F0" w:rsidP="006E42F0">
            <w:pPr>
              <w:pStyle w:val="Podtytu"/>
              <w:snapToGrid w:val="0"/>
              <w:jc w:val="left"/>
              <w:rPr>
                <w:bCs/>
              </w:rPr>
            </w:pPr>
            <w:r>
              <w:rPr>
                <w:bCs/>
              </w:rPr>
              <w:t xml:space="preserve"> Fabrycznie nowy.</w:t>
            </w:r>
          </w:p>
          <w:p w14:paraId="4AC921A8" w14:textId="77777777" w:rsidR="006E42F0" w:rsidRDefault="006E42F0" w:rsidP="006E42F0">
            <w:pPr>
              <w:pStyle w:val="Tekstpodstawowy"/>
            </w:pPr>
            <w:r>
              <w:t xml:space="preserve"> Wysokoprężny</w:t>
            </w:r>
          </w:p>
          <w:p w14:paraId="211D15B5" w14:textId="77777777" w:rsidR="006E42F0" w:rsidRPr="00F30807" w:rsidRDefault="006E42F0" w:rsidP="006E42F0">
            <w:pPr>
              <w:pStyle w:val="Tekstpodstawowy"/>
            </w:pPr>
            <w:r>
              <w:t>Pojemność minimum  2 900 cm</w:t>
            </w:r>
          </w:p>
          <w:p w14:paraId="73D674E7" w14:textId="77777777" w:rsidR="006E42F0" w:rsidRDefault="006E42F0" w:rsidP="006E42F0">
            <w:pPr>
              <w:pStyle w:val="Podtytu"/>
              <w:snapToGrid w:val="0"/>
              <w:jc w:val="left"/>
            </w:pPr>
            <w:r>
              <w:rPr>
                <w:bCs/>
              </w:rPr>
              <w:t xml:space="preserve"> Moc</w:t>
            </w:r>
            <w:r>
              <w:t xml:space="preserve"> minimum 140 </w:t>
            </w:r>
            <w:proofErr w:type="spellStart"/>
            <w:r>
              <w:t>kW.</w:t>
            </w:r>
            <w:proofErr w:type="spellEnd"/>
          </w:p>
          <w:p w14:paraId="400D92B1" w14:textId="054FABF2" w:rsidR="006E42F0" w:rsidRPr="001B0012" w:rsidRDefault="006E42F0" w:rsidP="006E42F0">
            <w:pPr>
              <w:pStyle w:val="Podtytu"/>
              <w:snapToGrid w:val="0"/>
              <w:jc w:val="left"/>
              <w:rPr>
                <w:rFonts w:ascii="Times New Roman" w:hAnsi="Times New Roman" w:cs="Times New Roman"/>
              </w:rPr>
            </w:pPr>
            <w:r>
              <w:t>Poziom emisji spalin Euro 6.</w:t>
            </w:r>
          </w:p>
        </w:tc>
        <w:tc>
          <w:tcPr>
            <w:tcW w:w="1359" w:type="pct"/>
            <w:tcBorders>
              <w:top w:val="single" w:sz="4" w:space="0" w:color="000000"/>
              <w:left w:val="single" w:sz="4" w:space="0" w:color="000000"/>
              <w:bottom w:val="single" w:sz="4" w:space="0" w:color="auto"/>
              <w:right w:val="single" w:sz="4" w:space="0" w:color="000000"/>
            </w:tcBorders>
          </w:tcPr>
          <w:p w14:paraId="63C15B27" w14:textId="77777777" w:rsidR="006E42F0" w:rsidRPr="001B0012" w:rsidRDefault="006E42F0" w:rsidP="006E42F0">
            <w:pPr>
              <w:pStyle w:val="Podtytu"/>
              <w:snapToGrid w:val="0"/>
              <w:jc w:val="left"/>
              <w:rPr>
                <w:rFonts w:ascii="Times New Roman" w:hAnsi="Times New Roman" w:cs="Times New Roman"/>
                <w:bCs/>
              </w:rPr>
            </w:pPr>
          </w:p>
        </w:tc>
      </w:tr>
      <w:tr w:rsidR="006E42F0" w:rsidRPr="001B0012" w14:paraId="3C7466D1"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auto"/>
              <w:left w:val="single" w:sz="4" w:space="0" w:color="000000"/>
            </w:tcBorders>
            <w:shd w:val="clear" w:color="auto" w:fill="auto"/>
          </w:tcPr>
          <w:p w14:paraId="31E6BD02" w14:textId="527E4A72"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4</w:t>
            </w:r>
          </w:p>
        </w:tc>
        <w:tc>
          <w:tcPr>
            <w:tcW w:w="527" w:type="pct"/>
            <w:tcBorders>
              <w:top w:val="single" w:sz="4" w:space="0" w:color="auto"/>
              <w:left w:val="single" w:sz="4" w:space="0" w:color="000000"/>
            </w:tcBorders>
            <w:shd w:val="clear" w:color="auto" w:fill="auto"/>
          </w:tcPr>
          <w:p w14:paraId="7BEDC5BF" w14:textId="223F8DFD" w:rsidR="006E42F0" w:rsidRPr="001B0012" w:rsidRDefault="006E42F0" w:rsidP="006E42F0">
            <w:pPr>
              <w:pStyle w:val="Tytu"/>
              <w:snapToGrid w:val="0"/>
              <w:jc w:val="left"/>
              <w:rPr>
                <w:rFonts w:ascii="Times New Roman" w:hAnsi="Times New Roman"/>
                <w:i/>
              </w:rPr>
            </w:pPr>
            <w:r>
              <w:rPr>
                <w:rFonts w:ascii="Times New Roman" w:hAnsi="Times New Roman"/>
                <w:i/>
              </w:rPr>
              <w:t>Skrzynia biegów</w:t>
            </w:r>
          </w:p>
        </w:tc>
        <w:tc>
          <w:tcPr>
            <w:tcW w:w="2732" w:type="pct"/>
            <w:tcBorders>
              <w:top w:val="single" w:sz="4" w:space="0" w:color="auto"/>
              <w:left w:val="single" w:sz="4" w:space="0" w:color="000000"/>
              <w:right w:val="single" w:sz="4" w:space="0" w:color="000000"/>
            </w:tcBorders>
            <w:shd w:val="clear" w:color="auto" w:fill="auto"/>
          </w:tcPr>
          <w:p w14:paraId="6BC83049" w14:textId="04D94277" w:rsidR="006E42F0" w:rsidRPr="001B0012" w:rsidRDefault="006E42F0" w:rsidP="006E42F0">
            <w:pPr>
              <w:pStyle w:val="Podtytu"/>
              <w:snapToGrid w:val="0"/>
              <w:jc w:val="left"/>
              <w:rPr>
                <w:rFonts w:ascii="Times New Roman" w:hAnsi="Times New Roman" w:cs="Times New Roman"/>
                <w:bCs/>
              </w:rPr>
            </w:pPr>
            <w:r>
              <w:rPr>
                <w:bCs/>
              </w:rPr>
              <w:t>automatyczna</w:t>
            </w:r>
          </w:p>
        </w:tc>
        <w:tc>
          <w:tcPr>
            <w:tcW w:w="1359" w:type="pct"/>
            <w:tcBorders>
              <w:top w:val="single" w:sz="4" w:space="0" w:color="auto"/>
              <w:left w:val="single" w:sz="4" w:space="0" w:color="000000"/>
              <w:right w:val="single" w:sz="4" w:space="0" w:color="000000"/>
            </w:tcBorders>
          </w:tcPr>
          <w:p w14:paraId="79F1631E" w14:textId="77777777" w:rsidR="006E42F0" w:rsidRPr="001B0012" w:rsidRDefault="006E42F0" w:rsidP="006E42F0">
            <w:pPr>
              <w:pStyle w:val="Podtytu"/>
              <w:snapToGrid w:val="0"/>
              <w:jc w:val="left"/>
              <w:rPr>
                <w:rFonts w:ascii="Times New Roman" w:hAnsi="Times New Roman" w:cs="Times New Roman"/>
                <w:bCs/>
              </w:rPr>
            </w:pPr>
          </w:p>
        </w:tc>
      </w:tr>
      <w:tr w:rsidR="006E42F0" w:rsidRPr="001B0012" w14:paraId="10B7E989"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tcBorders>
            <w:shd w:val="clear" w:color="auto" w:fill="auto"/>
          </w:tcPr>
          <w:p w14:paraId="58992F93" w14:textId="6E70BA6D"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5</w:t>
            </w:r>
          </w:p>
        </w:tc>
        <w:tc>
          <w:tcPr>
            <w:tcW w:w="527" w:type="pct"/>
            <w:tcBorders>
              <w:top w:val="single" w:sz="4" w:space="0" w:color="000000"/>
              <w:left w:val="single" w:sz="4" w:space="0" w:color="000000"/>
            </w:tcBorders>
            <w:shd w:val="clear" w:color="auto" w:fill="auto"/>
          </w:tcPr>
          <w:p w14:paraId="07C2F778" w14:textId="021AD9B2" w:rsidR="006E42F0" w:rsidRPr="001B0012" w:rsidRDefault="006E42F0" w:rsidP="006E42F0">
            <w:pPr>
              <w:pStyle w:val="Tytu"/>
              <w:snapToGrid w:val="0"/>
              <w:jc w:val="left"/>
              <w:rPr>
                <w:rFonts w:ascii="Times New Roman" w:hAnsi="Times New Roman"/>
                <w:i/>
              </w:rPr>
            </w:pPr>
            <w:r>
              <w:rPr>
                <w:rFonts w:ascii="Times New Roman" w:hAnsi="Times New Roman"/>
                <w:i/>
                <w:color w:val="000000"/>
              </w:rPr>
              <w:t>Koła i ogumienie</w:t>
            </w:r>
          </w:p>
        </w:tc>
        <w:tc>
          <w:tcPr>
            <w:tcW w:w="2732" w:type="pct"/>
            <w:tcBorders>
              <w:top w:val="single" w:sz="4" w:space="0" w:color="000000"/>
              <w:left w:val="single" w:sz="4" w:space="0" w:color="000000"/>
              <w:right w:val="single" w:sz="4" w:space="0" w:color="000000"/>
            </w:tcBorders>
            <w:shd w:val="clear" w:color="auto" w:fill="auto"/>
          </w:tcPr>
          <w:p w14:paraId="5D9C5AA2" w14:textId="2DD5DB30" w:rsidR="006E42F0" w:rsidRPr="001B0012" w:rsidRDefault="006E42F0" w:rsidP="006E42F0">
            <w:pPr>
              <w:snapToGrid w:val="0"/>
              <w:rPr>
                <w:bCs/>
              </w:rPr>
            </w:pPr>
            <w:r>
              <w:rPr>
                <w:rFonts w:cs="Arial"/>
                <w:bCs/>
              </w:rPr>
              <w:t>Opony bezdętkowe, fabrycznie nowe + koło zapasowe o tych samych parametrach i tej samej marki co opony w które jest wyposażony pojazd.</w:t>
            </w:r>
          </w:p>
        </w:tc>
        <w:tc>
          <w:tcPr>
            <w:tcW w:w="1359" w:type="pct"/>
            <w:tcBorders>
              <w:top w:val="single" w:sz="4" w:space="0" w:color="000000"/>
              <w:left w:val="single" w:sz="4" w:space="0" w:color="000000"/>
              <w:right w:val="single" w:sz="4" w:space="0" w:color="000000"/>
            </w:tcBorders>
          </w:tcPr>
          <w:p w14:paraId="524DE0DA" w14:textId="77777777" w:rsidR="006E42F0" w:rsidRPr="001B0012" w:rsidRDefault="006E42F0" w:rsidP="006E42F0">
            <w:pPr>
              <w:snapToGrid w:val="0"/>
              <w:rPr>
                <w:bCs/>
              </w:rPr>
            </w:pPr>
          </w:p>
        </w:tc>
      </w:tr>
      <w:tr w:rsidR="006E42F0" w:rsidRPr="001B0012" w14:paraId="3F29B29D"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7A86D42E" w14:textId="2FB9060B"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6</w:t>
            </w:r>
          </w:p>
        </w:tc>
        <w:tc>
          <w:tcPr>
            <w:tcW w:w="527" w:type="pct"/>
            <w:tcBorders>
              <w:top w:val="single" w:sz="4" w:space="0" w:color="000000"/>
              <w:left w:val="single" w:sz="4" w:space="0" w:color="000000"/>
              <w:bottom w:val="single" w:sz="4" w:space="0" w:color="000000"/>
            </w:tcBorders>
            <w:shd w:val="clear" w:color="auto" w:fill="auto"/>
          </w:tcPr>
          <w:p w14:paraId="2186D762" w14:textId="20E2379B"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Układ kierowniczy</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4D018904" w14:textId="2C7B37B7" w:rsidR="006E42F0" w:rsidRPr="001B0012" w:rsidRDefault="006E42F0" w:rsidP="006E42F0">
            <w:pPr>
              <w:pStyle w:val="Tytu"/>
              <w:snapToGrid w:val="0"/>
              <w:jc w:val="left"/>
              <w:rPr>
                <w:rFonts w:ascii="Times New Roman" w:hAnsi="Times New Roman"/>
                <w:b w:val="0"/>
                <w:bCs/>
              </w:rPr>
            </w:pPr>
            <w:r>
              <w:rPr>
                <w:rFonts w:cs="Arial"/>
                <w:b w:val="0"/>
              </w:rPr>
              <w:t>Przekładnia kierownicza ze wspomaganiem.</w:t>
            </w:r>
          </w:p>
        </w:tc>
        <w:tc>
          <w:tcPr>
            <w:tcW w:w="1359" w:type="pct"/>
            <w:tcBorders>
              <w:top w:val="single" w:sz="4" w:space="0" w:color="000000"/>
              <w:left w:val="single" w:sz="4" w:space="0" w:color="000000"/>
              <w:bottom w:val="single" w:sz="4" w:space="0" w:color="000000"/>
              <w:right w:val="single" w:sz="4" w:space="0" w:color="000000"/>
            </w:tcBorders>
          </w:tcPr>
          <w:p w14:paraId="4EF2440E" w14:textId="77777777" w:rsidR="006E42F0" w:rsidRPr="001B0012" w:rsidRDefault="006E42F0" w:rsidP="006E42F0">
            <w:pPr>
              <w:pStyle w:val="Tytu"/>
              <w:snapToGrid w:val="0"/>
              <w:jc w:val="left"/>
              <w:rPr>
                <w:rFonts w:ascii="Times New Roman" w:hAnsi="Times New Roman"/>
                <w:b w:val="0"/>
                <w:bCs/>
              </w:rPr>
            </w:pPr>
          </w:p>
        </w:tc>
      </w:tr>
      <w:tr w:rsidR="006E42F0" w:rsidRPr="001B0012" w14:paraId="2DE84FD2"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3DB60F98" w14:textId="5E24B33B"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7</w:t>
            </w:r>
          </w:p>
        </w:tc>
        <w:tc>
          <w:tcPr>
            <w:tcW w:w="527" w:type="pct"/>
            <w:tcBorders>
              <w:top w:val="single" w:sz="4" w:space="0" w:color="000000"/>
              <w:left w:val="single" w:sz="4" w:space="0" w:color="000000"/>
              <w:bottom w:val="single" w:sz="4" w:space="0" w:color="000000"/>
            </w:tcBorders>
            <w:shd w:val="clear" w:color="auto" w:fill="auto"/>
          </w:tcPr>
          <w:p w14:paraId="0C811CE7" w14:textId="3B80B83B"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Układ hamulcowy</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503E85DC" w14:textId="300D8C49" w:rsidR="006E42F0" w:rsidRPr="001B0012" w:rsidRDefault="006E42F0" w:rsidP="006E42F0">
            <w:pPr>
              <w:snapToGrid w:val="0"/>
            </w:pPr>
            <w:r>
              <w:rPr>
                <w:rFonts w:cs="Arial"/>
                <w:bCs/>
              </w:rPr>
              <w:t xml:space="preserve">Hydrauliczny, dwuobwodowy, przód i tył tarczowy, wyposażony w układ ABS i ASR + hamulec postojowy. </w:t>
            </w:r>
          </w:p>
        </w:tc>
        <w:tc>
          <w:tcPr>
            <w:tcW w:w="1359" w:type="pct"/>
            <w:tcBorders>
              <w:top w:val="single" w:sz="4" w:space="0" w:color="000000"/>
              <w:left w:val="single" w:sz="4" w:space="0" w:color="000000"/>
              <w:bottom w:val="single" w:sz="4" w:space="0" w:color="000000"/>
              <w:right w:val="single" w:sz="4" w:space="0" w:color="000000"/>
            </w:tcBorders>
          </w:tcPr>
          <w:p w14:paraId="09A22EC1" w14:textId="77777777" w:rsidR="006E42F0" w:rsidRPr="001B0012" w:rsidRDefault="006E42F0" w:rsidP="006E42F0">
            <w:pPr>
              <w:snapToGrid w:val="0"/>
            </w:pPr>
          </w:p>
        </w:tc>
      </w:tr>
      <w:tr w:rsidR="006E42F0" w:rsidRPr="001B0012" w14:paraId="392DF601"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444AFD7C" w14:textId="2A2A040D"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lastRenderedPageBreak/>
              <w:t>8</w:t>
            </w:r>
          </w:p>
        </w:tc>
        <w:tc>
          <w:tcPr>
            <w:tcW w:w="527" w:type="pct"/>
            <w:tcBorders>
              <w:top w:val="single" w:sz="4" w:space="0" w:color="000000"/>
              <w:left w:val="single" w:sz="4" w:space="0" w:color="000000"/>
              <w:bottom w:val="single" w:sz="4" w:space="0" w:color="000000"/>
            </w:tcBorders>
            <w:shd w:val="clear" w:color="auto" w:fill="auto"/>
          </w:tcPr>
          <w:p w14:paraId="0BEB61DB" w14:textId="3C93934E"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Układ elektryczny</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482CB987" w14:textId="77777777" w:rsidR="006E42F0" w:rsidRDefault="006E42F0" w:rsidP="006E42F0">
            <w:pPr>
              <w:pStyle w:val="Tytu"/>
              <w:snapToGrid w:val="0"/>
              <w:jc w:val="left"/>
              <w:rPr>
                <w:rFonts w:cs="Arial"/>
                <w:b w:val="0"/>
                <w:bCs/>
              </w:rPr>
            </w:pPr>
            <w:r>
              <w:rPr>
                <w:rFonts w:cs="Arial"/>
                <w:b w:val="0"/>
                <w:bCs/>
              </w:rPr>
              <w:t>Napięcie 12 V.</w:t>
            </w:r>
          </w:p>
          <w:p w14:paraId="6015BFEF" w14:textId="76D64D40" w:rsidR="006E42F0" w:rsidRPr="001B0012" w:rsidRDefault="006E42F0" w:rsidP="006E42F0">
            <w:pPr>
              <w:pStyle w:val="Tytu"/>
              <w:snapToGrid w:val="0"/>
              <w:jc w:val="left"/>
              <w:rPr>
                <w:rFonts w:ascii="Times New Roman" w:hAnsi="Times New Roman"/>
                <w:b w:val="0"/>
                <w:bCs/>
              </w:rPr>
            </w:pPr>
            <w:r>
              <w:rPr>
                <w:rFonts w:cs="Arial"/>
                <w:b w:val="0"/>
                <w:bCs/>
              </w:rPr>
              <w:t xml:space="preserve"> Włącznik główny instalacji elektrycznej.</w:t>
            </w:r>
          </w:p>
        </w:tc>
        <w:tc>
          <w:tcPr>
            <w:tcW w:w="1359" w:type="pct"/>
            <w:tcBorders>
              <w:top w:val="single" w:sz="4" w:space="0" w:color="000000"/>
              <w:left w:val="single" w:sz="4" w:space="0" w:color="000000"/>
              <w:bottom w:val="single" w:sz="4" w:space="0" w:color="000000"/>
              <w:right w:val="single" w:sz="4" w:space="0" w:color="000000"/>
            </w:tcBorders>
          </w:tcPr>
          <w:p w14:paraId="3D712890" w14:textId="77777777" w:rsidR="006E42F0" w:rsidRPr="001B0012" w:rsidRDefault="006E42F0" w:rsidP="006E42F0">
            <w:pPr>
              <w:pStyle w:val="Tytu"/>
              <w:snapToGrid w:val="0"/>
              <w:jc w:val="left"/>
              <w:rPr>
                <w:rFonts w:ascii="Times New Roman" w:hAnsi="Times New Roman"/>
                <w:b w:val="0"/>
                <w:bCs/>
              </w:rPr>
            </w:pPr>
          </w:p>
        </w:tc>
      </w:tr>
      <w:tr w:rsidR="006E42F0" w:rsidRPr="001B0012" w14:paraId="3262F54C"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33434819" w14:textId="449F0679"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9</w:t>
            </w:r>
          </w:p>
        </w:tc>
        <w:tc>
          <w:tcPr>
            <w:tcW w:w="527" w:type="pct"/>
            <w:tcBorders>
              <w:top w:val="single" w:sz="4" w:space="0" w:color="000000"/>
              <w:left w:val="single" w:sz="4" w:space="0" w:color="000000"/>
              <w:bottom w:val="single" w:sz="4" w:space="0" w:color="000000"/>
            </w:tcBorders>
            <w:shd w:val="clear" w:color="auto" w:fill="auto"/>
          </w:tcPr>
          <w:p w14:paraId="3731C8B7" w14:textId="52CCD3B3"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 xml:space="preserve">Podłoga </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16E2663A" w14:textId="77777777" w:rsidR="006E42F0" w:rsidRDefault="006E42F0" w:rsidP="006E42F0">
            <w:pPr>
              <w:snapToGrid w:val="0"/>
            </w:pPr>
            <w:r>
              <w:t>Niska w świetle tylnych drzwi umożliwiająca swobodny wjazd i wyjazd wózków i ich postój.</w:t>
            </w:r>
          </w:p>
          <w:p w14:paraId="06787DA4" w14:textId="77777777" w:rsidR="006E42F0" w:rsidRDefault="006E42F0" w:rsidP="006E42F0">
            <w:pPr>
              <w:snapToGrid w:val="0"/>
            </w:pPr>
          </w:p>
          <w:p w14:paraId="5778A364" w14:textId="77777777" w:rsidR="006E42F0" w:rsidRDefault="006E42F0" w:rsidP="006E42F0">
            <w:pPr>
              <w:snapToGrid w:val="0"/>
            </w:pPr>
            <w:r>
              <w:t xml:space="preserve"> Mechanicznie rozkładana rampa wbudowana w podłogę umożliwiająca wjazd i wyjazd wózków przez drzwi tylne.</w:t>
            </w:r>
          </w:p>
          <w:p w14:paraId="4A21109D" w14:textId="77777777" w:rsidR="006E42F0" w:rsidRDefault="006E42F0" w:rsidP="006E42F0">
            <w:pPr>
              <w:snapToGrid w:val="0"/>
            </w:pPr>
          </w:p>
          <w:p w14:paraId="71873657" w14:textId="77777777" w:rsidR="006E42F0" w:rsidRDefault="006E42F0" w:rsidP="006E42F0">
            <w:pPr>
              <w:snapToGrid w:val="0"/>
            </w:pPr>
            <w:r>
              <w:t xml:space="preserve"> Podłoga wykonana z wodoodpornego materiału z zabezpieczeniem antykorozyjnym.</w:t>
            </w:r>
          </w:p>
          <w:p w14:paraId="6B3CA99B" w14:textId="77777777" w:rsidR="006E42F0" w:rsidRDefault="006E42F0" w:rsidP="006E42F0">
            <w:pPr>
              <w:snapToGrid w:val="0"/>
            </w:pPr>
          </w:p>
          <w:p w14:paraId="11437ED8" w14:textId="77777777" w:rsidR="006E42F0" w:rsidRDefault="006E42F0" w:rsidP="006E42F0">
            <w:pPr>
              <w:snapToGrid w:val="0"/>
            </w:pPr>
            <w:r>
              <w:t xml:space="preserve"> Podłoga pokryta wykładziną antypoślizgową.</w:t>
            </w:r>
          </w:p>
          <w:p w14:paraId="6565EEB9" w14:textId="77777777" w:rsidR="006E42F0" w:rsidRDefault="006E42F0" w:rsidP="006E42F0">
            <w:pPr>
              <w:snapToGrid w:val="0"/>
            </w:pPr>
          </w:p>
          <w:p w14:paraId="12840946" w14:textId="77777777" w:rsidR="006E42F0" w:rsidRDefault="006E42F0" w:rsidP="006E42F0">
            <w:pPr>
              <w:snapToGrid w:val="0"/>
            </w:pPr>
            <w:r>
              <w:t>Krawędzie w drzwiach, progach, podestach, w platformie wjazdowej zabezpieczone odpornymi na ścieranie i korozję listwami.</w:t>
            </w:r>
          </w:p>
          <w:p w14:paraId="6E6482A4" w14:textId="77777777" w:rsidR="006E42F0" w:rsidRDefault="006E42F0" w:rsidP="006E42F0">
            <w:pPr>
              <w:snapToGrid w:val="0"/>
            </w:pPr>
          </w:p>
          <w:p w14:paraId="20F4C0F8" w14:textId="77777777" w:rsidR="006E42F0" w:rsidRDefault="006E42F0" w:rsidP="006E42F0">
            <w:pPr>
              <w:snapToGrid w:val="0"/>
            </w:pPr>
            <w:r>
              <w:t>Stopnie wejściowe przy przednich drzwiach oświetlane automatycznie po otwarciu drzwi.</w:t>
            </w:r>
          </w:p>
          <w:p w14:paraId="689BB971" w14:textId="77777777" w:rsidR="006E42F0" w:rsidRDefault="006E42F0" w:rsidP="006E42F0">
            <w:pPr>
              <w:snapToGrid w:val="0"/>
            </w:pPr>
            <w:r>
              <w:t>Wyjście tylne oświetlane automatycznie po otwarciu drzwi.</w:t>
            </w:r>
          </w:p>
          <w:p w14:paraId="0BEDE1F6" w14:textId="267DA224" w:rsidR="006E42F0" w:rsidRPr="001B0012" w:rsidRDefault="006E42F0" w:rsidP="006E42F0">
            <w:pPr>
              <w:pStyle w:val="Tytu"/>
              <w:snapToGrid w:val="0"/>
              <w:jc w:val="left"/>
              <w:rPr>
                <w:rFonts w:ascii="Times New Roman" w:hAnsi="Times New Roman"/>
                <w:b w:val="0"/>
              </w:rPr>
            </w:pPr>
          </w:p>
        </w:tc>
        <w:tc>
          <w:tcPr>
            <w:tcW w:w="1359" w:type="pct"/>
            <w:tcBorders>
              <w:top w:val="single" w:sz="4" w:space="0" w:color="000000"/>
              <w:left w:val="single" w:sz="4" w:space="0" w:color="000000"/>
              <w:bottom w:val="single" w:sz="4" w:space="0" w:color="000000"/>
              <w:right w:val="single" w:sz="4" w:space="0" w:color="000000"/>
            </w:tcBorders>
          </w:tcPr>
          <w:p w14:paraId="400246CD" w14:textId="77777777" w:rsidR="006E42F0" w:rsidRPr="001B0012" w:rsidRDefault="006E42F0" w:rsidP="006E42F0">
            <w:pPr>
              <w:pStyle w:val="Tytu"/>
              <w:snapToGrid w:val="0"/>
              <w:jc w:val="left"/>
              <w:rPr>
                <w:rFonts w:ascii="Times New Roman" w:hAnsi="Times New Roman"/>
                <w:b w:val="0"/>
              </w:rPr>
            </w:pPr>
          </w:p>
        </w:tc>
      </w:tr>
      <w:tr w:rsidR="006E42F0" w:rsidRPr="001B0012" w14:paraId="2AE873B1"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196941BF" w14:textId="0397EDD6"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10</w:t>
            </w:r>
          </w:p>
        </w:tc>
        <w:tc>
          <w:tcPr>
            <w:tcW w:w="527" w:type="pct"/>
            <w:tcBorders>
              <w:top w:val="single" w:sz="4" w:space="0" w:color="000000"/>
              <w:left w:val="single" w:sz="4" w:space="0" w:color="000000"/>
              <w:bottom w:val="single" w:sz="4" w:space="0" w:color="000000"/>
            </w:tcBorders>
            <w:shd w:val="clear" w:color="auto" w:fill="auto"/>
          </w:tcPr>
          <w:p w14:paraId="760C0DC2" w14:textId="70BEA628"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Drzwi</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4778AF5B" w14:textId="621024E8" w:rsidR="006E42F0" w:rsidRPr="001B0012" w:rsidRDefault="006E42F0" w:rsidP="006E42F0">
            <w:pPr>
              <w:pStyle w:val="Tytu"/>
              <w:snapToGrid w:val="0"/>
              <w:jc w:val="left"/>
              <w:rPr>
                <w:rFonts w:ascii="Times New Roman" w:hAnsi="Times New Roman"/>
                <w:b w:val="0"/>
                <w:bCs/>
              </w:rPr>
            </w:pPr>
            <w:r>
              <w:t xml:space="preserve">Przednie jednoskrzydłowe, tylne dwuskrzydłowe,  elektrycznie otwierane ze stanowiska kierowcy z rewersem przy zamykaniu. </w:t>
            </w:r>
          </w:p>
        </w:tc>
        <w:tc>
          <w:tcPr>
            <w:tcW w:w="1359" w:type="pct"/>
            <w:tcBorders>
              <w:top w:val="single" w:sz="4" w:space="0" w:color="000000"/>
              <w:left w:val="single" w:sz="4" w:space="0" w:color="000000"/>
              <w:bottom w:val="single" w:sz="4" w:space="0" w:color="000000"/>
              <w:right w:val="single" w:sz="4" w:space="0" w:color="000000"/>
            </w:tcBorders>
          </w:tcPr>
          <w:p w14:paraId="7BEC14D7" w14:textId="77777777" w:rsidR="006E42F0" w:rsidRPr="001B0012" w:rsidRDefault="006E42F0" w:rsidP="006E42F0">
            <w:pPr>
              <w:pStyle w:val="Tytu"/>
              <w:snapToGrid w:val="0"/>
              <w:jc w:val="left"/>
              <w:rPr>
                <w:rFonts w:ascii="Times New Roman" w:hAnsi="Times New Roman"/>
                <w:b w:val="0"/>
                <w:bCs/>
              </w:rPr>
            </w:pPr>
          </w:p>
        </w:tc>
      </w:tr>
      <w:tr w:rsidR="006E42F0" w:rsidRPr="001B0012" w14:paraId="00400A34"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32AB233F" w14:textId="532EB421"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11</w:t>
            </w:r>
          </w:p>
        </w:tc>
        <w:tc>
          <w:tcPr>
            <w:tcW w:w="527" w:type="pct"/>
            <w:tcBorders>
              <w:top w:val="single" w:sz="4" w:space="0" w:color="000000"/>
              <w:left w:val="single" w:sz="4" w:space="0" w:color="000000"/>
              <w:bottom w:val="single" w:sz="4" w:space="0" w:color="000000"/>
            </w:tcBorders>
            <w:shd w:val="clear" w:color="auto" w:fill="auto"/>
          </w:tcPr>
          <w:p w14:paraId="6A73E879" w14:textId="2D5CF248"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Siedzenia</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3D017F71" w14:textId="77777777" w:rsidR="006E42F0" w:rsidRDefault="006E42F0" w:rsidP="006E42F0">
            <w:pPr>
              <w:snapToGrid w:val="0"/>
            </w:pPr>
            <w:r>
              <w:t>Typu miejskiego, z miękką wkładką tapicerowaną.</w:t>
            </w:r>
          </w:p>
          <w:p w14:paraId="5144D4C2" w14:textId="7D82EC90" w:rsidR="006E42F0" w:rsidRPr="001B0012" w:rsidRDefault="006E42F0" w:rsidP="006E42F0">
            <w:pPr>
              <w:pStyle w:val="Tytu"/>
              <w:snapToGrid w:val="0"/>
              <w:jc w:val="left"/>
              <w:rPr>
                <w:rFonts w:ascii="Times New Roman" w:hAnsi="Times New Roman"/>
                <w:b w:val="0"/>
                <w:bCs/>
              </w:rPr>
            </w:pPr>
            <w:r>
              <w:t>Minimum 15 sztuk wzór do uzgodnienia z zamawiającym</w:t>
            </w:r>
          </w:p>
        </w:tc>
        <w:tc>
          <w:tcPr>
            <w:tcW w:w="1359" w:type="pct"/>
            <w:tcBorders>
              <w:top w:val="single" w:sz="4" w:space="0" w:color="000000"/>
              <w:left w:val="single" w:sz="4" w:space="0" w:color="000000"/>
              <w:bottom w:val="single" w:sz="4" w:space="0" w:color="000000"/>
              <w:right w:val="single" w:sz="4" w:space="0" w:color="000000"/>
            </w:tcBorders>
          </w:tcPr>
          <w:p w14:paraId="58A2FFE6" w14:textId="77777777" w:rsidR="006E42F0" w:rsidRPr="001B0012" w:rsidRDefault="006E42F0" w:rsidP="006E42F0">
            <w:pPr>
              <w:pStyle w:val="Tytu"/>
              <w:snapToGrid w:val="0"/>
              <w:jc w:val="left"/>
              <w:rPr>
                <w:rFonts w:ascii="Times New Roman" w:hAnsi="Times New Roman"/>
                <w:b w:val="0"/>
                <w:bCs/>
              </w:rPr>
            </w:pPr>
          </w:p>
        </w:tc>
      </w:tr>
      <w:tr w:rsidR="006E42F0" w:rsidRPr="001B0012" w14:paraId="1D498BF5"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33D412BB" w14:textId="5D5CCFFB"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12</w:t>
            </w:r>
          </w:p>
        </w:tc>
        <w:tc>
          <w:tcPr>
            <w:tcW w:w="527" w:type="pct"/>
            <w:tcBorders>
              <w:top w:val="single" w:sz="4" w:space="0" w:color="000000"/>
              <w:left w:val="single" w:sz="4" w:space="0" w:color="000000"/>
              <w:bottom w:val="single" w:sz="4" w:space="0" w:color="000000"/>
            </w:tcBorders>
            <w:shd w:val="clear" w:color="auto" w:fill="auto"/>
          </w:tcPr>
          <w:p w14:paraId="69DF5F5B" w14:textId="3D8D9C0D"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Okna</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7CA87171" w14:textId="77777777" w:rsidR="006E42F0" w:rsidRDefault="006E42F0" w:rsidP="006E42F0">
            <w:r>
              <w:t>Okna boczne, częściowo uchylne.</w:t>
            </w:r>
          </w:p>
          <w:p w14:paraId="4DA52DA9" w14:textId="77777777" w:rsidR="006E42F0" w:rsidRPr="001B0012" w:rsidRDefault="006E42F0" w:rsidP="006E42F0">
            <w:pPr>
              <w:snapToGrid w:val="0"/>
            </w:pPr>
          </w:p>
        </w:tc>
        <w:tc>
          <w:tcPr>
            <w:tcW w:w="1359" w:type="pct"/>
            <w:tcBorders>
              <w:top w:val="single" w:sz="4" w:space="0" w:color="000000"/>
              <w:left w:val="single" w:sz="4" w:space="0" w:color="000000"/>
              <w:bottom w:val="single" w:sz="4" w:space="0" w:color="000000"/>
              <w:right w:val="single" w:sz="4" w:space="0" w:color="000000"/>
            </w:tcBorders>
          </w:tcPr>
          <w:p w14:paraId="54D57DD7" w14:textId="77777777" w:rsidR="006E42F0" w:rsidRPr="001B0012" w:rsidRDefault="006E42F0" w:rsidP="006E42F0">
            <w:pPr>
              <w:snapToGrid w:val="0"/>
            </w:pPr>
          </w:p>
        </w:tc>
      </w:tr>
      <w:tr w:rsidR="006E42F0" w:rsidRPr="001B0012" w14:paraId="145B2616"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298AEA3B" w14:textId="6E6C3A65"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13</w:t>
            </w:r>
          </w:p>
        </w:tc>
        <w:tc>
          <w:tcPr>
            <w:tcW w:w="527" w:type="pct"/>
            <w:tcBorders>
              <w:top w:val="single" w:sz="4" w:space="0" w:color="000000"/>
              <w:left w:val="single" w:sz="4" w:space="0" w:color="000000"/>
              <w:bottom w:val="single" w:sz="4" w:space="0" w:color="000000"/>
            </w:tcBorders>
            <w:shd w:val="clear" w:color="auto" w:fill="auto"/>
          </w:tcPr>
          <w:p w14:paraId="5148A410" w14:textId="00F72A40"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Wentylacja</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53862AC9" w14:textId="77777777" w:rsidR="006E42F0" w:rsidRDefault="006E42F0" w:rsidP="006E42F0">
            <w:pPr>
              <w:snapToGrid w:val="0"/>
            </w:pPr>
            <w:r>
              <w:t>Naturalna przez okna oraz luk dachowy (szyberdach).</w:t>
            </w:r>
          </w:p>
          <w:p w14:paraId="25D5D2F5" w14:textId="5D244456" w:rsidR="006E42F0" w:rsidRPr="001B0012" w:rsidRDefault="006E42F0" w:rsidP="006E42F0">
            <w:pPr>
              <w:snapToGrid w:val="0"/>
            </w:pPr>
            <w:r>
              <w:t xml:space="preserve"> </w:t>
            </w:r>
          </w:p>
        </w:tc>
        <w:tc>
          <w:tcPr>
            <w:tcW w:w="1359" w:type="pct"/>
            <w:tcBorders>
              <w:top w:val="single" w:sz="4" w:space="0" w:color="000000"/>
              <w:left w:val="single" w:sz="4" w:space="0" w:color="000000"/>
              <w:bottom w:val="single" w:sz="4" w:space="0" w:color="000000"/>
              <w:right w:val="single" w:sz="4" w:space="0" w:color="000000"/>
            </w:tcBorders>
          </w:tcPr>
          <w:p w14:paraId="170ACCAF" w14:textId="77777777" w:rsidR="006E42F0" w:rsidRPr="001B0012" w:rsidRDefault="006E42F0" w:rsidP="006E42F0">
            <w:pPr>
              <w:snapToGrid w:val="0"/>
            </w:pPr>
          </w:p>
        </w:tc>
      </w:tr>
      <w:tr w:rsidR="006E42F0" w:rsidRPr="001B0012" w14:paraId="1AEA9839"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07D0E749" w14:textId="6AA912D7"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14</w:t>
            </w:r>
          </w:p>
        </w:tc>
        <w:tc>
          <w:tcPr>
            <w:tcW w:w="527" w:type="pct"/>
            <w:tcBorders>
              <w:top w:val="single" w:sz="4" w:space="0" w:color="000000"/>
              <w:left w:val="single" w:sz="4" w:space="0" w:color="000000"/>
              <w:bottom w:val="single" w:sz="4" w:space="0" w:color="000000"/>
            </w:tcBorders>
            <w:shd w:val="clear" w:color="auto" w:fill="auto"/>
          </w:tcPr>
          <w:p w14:paraId="744589B6" w14:textId="2CEB2463"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Ogrzewanie</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460C39B0" w14:textId="77777777" w:rsidR="006E42F0" w:rsidRDefault="006E42F0" w:rsidP="006E42F0">
            <w:pPr>
              <w:snapToGrid w:val="0"/>
            </w:pPr>
            <w:r>
              <w:t xml:space="preserve">Konwektorowe </w:t>
            </w:r>
          </w:p>
          <w:p w14:paraId="5E0DE20A" w14:textId="77777777" w:rsidR="006E42F0" w:rsidRDefault="006E42F0" w:rsidP="006E42F0">
            <w:pPr>
              <w:snapToGrid w:val="0"/>
            </w:pPr>
            <w:proofErr w:type="spellStart"/>
            <w:r>
              <w:t>Webasto</w:t>
            </w:r>
            <w:proofErr w:type="spellEnd"/>
            <w:r>
              <w:t xml:space="preserve"> wodne niezależne od pracy silnika</w:t>
            </w:r>
          </w:p>
          <w:p w14:paraId="2AC0F76D" w14:textId="53DFA6BB" w:rsidR="006E42F0" w:rsidRPr="001B0012" w:rsidRDefault="006E42F0" w:rsidP="006E42F0">
            <w:pPr>
              <w:snapToGrid w:val="0"/>
            </w:pPr>
          </w:p>
        </w:tc>
        <w:tc>
          <w:tcPr>
            <w:tcW w:w="1359" w:type="pct"/>
            <w:tcBorders>
              <w:top w:val="single" w:sz="4" w:space="0" w:color="000000"/>
              <w:left w:val="single" w:sz="4" w:space="0" w:color="000000"/>
              <w:bottom w:val="single" w:sz="4" w:space="0" w:color="000000"/>
              <w:right w:val="single" w:sz="4" w:space="0" w:color="000000"/>
            </w:tcBorders>
          </w:tcPr>
          <w:p w14:paraId="47E0ECD6" w14:textId="77777777" w:rsidR="006E42F0" w:rsidRPr="001B0012" w:rsidRDefault="006E42F0" w:rsidP="006E42F0">
            <w:pPr>
              <w:snapToGrid w:val="0"/>
            </w:pPr>
          </w:p>
        </w:tc>
      </w:tr>
      <w:tr w:rsidR="006E42F0" w:rsidRPr="001B0012" w14:paraId="04D96E65"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34DE8B50" w14:textId="46C4A0B5"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lastRenderedPageBreak/>
              <w:t>15</w:t>
            </w:r>
          </w:p>
        </w:tc>
        <w:tc>
          <w:tcPr>
            <w:tcW w:w="527" w:type="pct"/>
            <w:tcBorders>
              <w:top w:val="single" w:sz="4" w:space="0" w:color="000000"/>
              <w:left w:val="single" w:sz="4" w:space="0" w:color="000000"/>
              <w:bottom w:val="single" w:sz="4" w:space="0" w:color="000000"/>
            </w:tcBorders>
            <w:shd w:val="clear" w:color="auto" w:fill="auto"/>
          </w:tcPr>
          <w:p w14:paraId="58935646" w14:textId="02574B70"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 xml:space="preserve">Wyposażenie dodatkowe. </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69F5B924" w14:textId="77777777" w:rsidR="006E42F0" w:rsidRDefault="006E42F0" w:rsidP="006E42F0">
            <w:pPr>
              <w:snapToGrid w:val="0"/>
              <w:rPr>
                <w:rFonts w:eastAsia="Arial"/>
                <w:bCs/>
                <w:color w:val="000000"/>
              </w:rPr>
            </w:pPr>
            <w:r>
              <w:rPr>
                <w:rFonts w:eastAsia="Arial"/>
                <w:b/>
                <w:bCs/>
                <w:color w:val="000000"/>
              </w:rPr>
              <w:t xml:space="preserve">1.System informacji pasażerskiej. </w:t>
            </w:r>
            <w:r w:rsidRPr="00B03726">
              <w:rPr>
                <w:rFonts w:eastAsia="Arial"/>
                <w:bCs/>
                <w:color w:val="000000"/>
              </w:rPr>
              <w:t xml:space="preserve"> Tablice kierunkowe LED </w:t>
            </w:r>
            <w:r w:rsidRPr="00B03726">
              <w:rPr>
                <w:rFonts w:eastAsia="Arial"/>
                <w:bCs/>
                <w:color w:val="000000"/>
              </w:rPr>
              <w:br/>
              <w:t>(przód, bok, tył)</w:t>
            </w:r>
          </w:p>
          <w:p w14:paraId="12CC7DCD" w14:textId="77777777" w:rsidR="006E42F0" w:rsidRDefault="006E42F0" w:rsidP="006E42F0">
            <w:pPr>
              <w:snapToGrid w:val="0"/>
              <w:rPr>
                <w:rFonts w:eastAsia="Arial"/>
                <w:bCs/>
                <w:color w:val="000000"/>
              </w:rPr>
            </w:pPr>
          </w:p>
          <w:p w14:paraId="4A02CBF5" w14:textId="77777777" w:rsidR="006E42F0" w:rsidRDefault="006E42F0" w:rsidP="006E42F0">
            <w:pPr>
              <w:snapToGrid w:val="0"/>
              <w:rPr>
                <w:rFonts w:eastAsia="Arial"/>
                <w:bCs/>
                <w:color w:val="000000"/>
              </w:rPr>
            </w:pPr>
            <w:r>
              <w:rPr>
                <w:rFonts w:eastAsia="Arial"/>
                <w:bCs/>
                <w:color w:val="000000"/>
              </w:rPr>
              <w:t>System informacji pasażerskiej w autobusie powinien współpracować z elektronicznym systemem informacji na przystankach autobusowych. System powinien zapewniać wysyłanie informacji dotyczących lokalizacji autobusu w czasie rzeczywistym do serwera wskazanego przez zamawiającego za pomocą modemu GPRS.</w:t>
            </w:r>
          </w:p>
          <w:p w14:paraId="68574F77" w14:textId="77777777" w:rsidR="006E42F0" w:rsidRPr="00B03726" w:rsidRDefault="006E42F0" w:rsidP="006E42F0">
            <w:pPr>
              <w:snapToGrid w:val="0"/>
              <w:rPr>
                <w:lang w:eastAsia="zh-CN"/>
              </w:rPr>
            </w:pPr>
          </w:p>
          <w:p w14:paraId="789083C9" w14:textId="77777777" w:rsidR="006E42F0" w:rsidRDefault="006E42F0" w:rsidP="006E42F0">
            <w:pPr>
              <w:rPr>
                <w:b/>
                <w:bCs/>
              </w:rPr>
            </w:pPr>
            <w:r w:rsidRPr="00742C8A">
              <w:rPr>
                <w:bCs/>
              </w:rPr>
              <w:t xml:space="preserve"> Urządzenia</w:t>
            </w:r>
            <w:r>
              <w:rPr>
                <w:b/>
                <w:bCs/>
              </w:rPr>
              <w:t xml:space="preserve"> </w:t>
            </w:r>
            <w:r w:rsidRPr="00742C8A">
              <w:rPr>
                <w:bCs/>
              </w:rPr>
              <w:t>do transmisji danych.</w:t>
            </w:r>
          </w:p>
          <w:p w14:paraId="5B1CA403" w14:textId="77777777" w:rsidR="006E42F0" w:rsidRPr="00B365C3" w:rsidRDefault="006E42F0" w:rsidP="006E42F0">
            <w:r>
              <w:rPr>
                <w:b/>
                <w:bCs/>
              </w:rPr>
              <w:br/>
            </w:r>
            <w:r>
              <w:rPr>
                <w:b/>
                <w:bCs/>
                <w:color w:val="000000"/>
              </w:rPr>
              <w:t>1</w:t>
            </w:r>
            <w:r w:rsidRPr="00B365C3">
              <w:rPr>
                <w:bCs/>
                <w:color w:val="000000"/>
              </w:rPr>
              <w:t>. Położenie pojazdu powinno być określane w sposób ciągły w trybie lokalizacji GPS z dokładnością nie mniejszą niż 20 metrów.</w:t>
            </w:r>
            <w:r w:rsidRPr="00B365C3">
              <w:rPr>
                <w:bCs/>
                <w:color w:val="000000"/>
              </w:rPr>
              <w:br/>
              <w:t>2. Zdarzenia odebrane z pojazdu muszą być rejestrowane i dostępne w aplikacji nie później niż w czasie 1 sekundy od odebrania komunikatu.</w:t>
            </w:r>
            <w:r w:rsidRPr="00B365C3">
              <w:rPr>
                <w:bCs/>
                <w:color w:val="000000"/>
              </w:rPr>
              <w:br/>
              <w:t>3. Wszystkie rejestrowane zdarzenia powinny zawierać numer pojazdu, datę i czas zdarzenia oraz pozycję GPS. Pozycja pojazdu powinna być rejestrowana z częstotliwością co 15 sekund natomiast inne zdarzenia w rzeczywistym czasie ich wystąpienia. System powinien zapewniać nieprzerwaną rejestrację sygnałów z czujników przy zaniku sygnału GPS.</w:t>
            </w:r>
            <w:r w:rsidRPr="00B365C3">
              <w:rPr>
                <w:bCs/>
                <w:color w:val="000000"/>
              </w:rPr>
              <w:br/>
              <w:t>4. System powinien zapewniać wysyłanie zarejestrowanych zdarzeń w czasie rzeczywistym do serwera wykonawcy za pomocą modemu GPRS/HDSPA/LTE. Wykonawca powinien wyposażyć modemy w karty SIM operatora telefonii komórkowej, które są już używane u Zamawiającego. System powinien zapewnić łączność na obszarze na którym są realizowane usługi przewozowe tj. na terenie miasta Ciechanów i gmin ościennych graniczących z miastem.</w:t>
            </w:r>
          </w:p>
          <w:p w14:paraId="74CCF9CD" w14:textId="77777777" w:rsidR="006E42F0" w:rsidRPr="00B365C3" w:rsidRDefault="006E42F0" w:rsidP="006E42F0">
            <w:pPr>
              <w:rPr>
                <w:bCs/>
              </w:rPr>
            </w:pPr>
            <w:r w:rsidRPr="00B365C3">
              <w:rPr>
                <w:bCs/>
                <w:color w:val="000000"/>
              </w:rPr>
              <w:t>5. W przypadku braku łączności GPRS dane powinny być przechowywane w pamięci rejestratora i wysyłane do serwera Wykonawcy zaraz po uzyskaniu połączenia. Minimalna ilość zdarzeń buforowych nie może być mniejsza niż 200.</w:t>
            </w:r>
          </w:p>
          <w:p w14:paraId="76983132" w14:textId="77777777" w:rsidR="006E42F0" w:rsidRDefault="006E42F0" w:rsidP="006E42F0"/>
          <w:p w14:paraId="47A43197" w14:textId="77777777" w:rsidR="006E42F0" w:rsidRDefault="006E42F0" w:rsidP="006E42F0">
            <w:r>
              <w:rPr>
                <w:rFonts w:eastAsia="Arial"/>
                <w:b/>
                <w:bCs/>
              </w:rPr>
              <w:t xml:space="preserve">2. </w:t>
            </w:r>
            <w:r>
              <w:rPr>
                <w:b/>
                <w:bCs/>
              </w:rPr>
              <w:t>Kasowniki elektroniczne</w:t>
            </w:r>
            <w:r>
              <w:t xml:space="preserve"> </w:t>
            </w:r>
            <w:r>
              <w:rPr>
                <w:b/>
                <w:bCs/>
              </w:rPr>
              <w:t>– 2 sztuki.</w:t>
            </w:r>
          </w:p>
          <w:p w14:paraId="010F5363" w14:textId="77777777" w:rsidR="006E42F0" w:rsidRDefault="006E42F0" w:rsidP="006E42F0">
            <w:r>
              <w:t>Parametry i wymagania techniczne kasowników biletowych:</w:t>
            </w:r>
          </w:p>
          <w:p w14:paraId="43FEB529" w14:textId="77777777" w:rsidR="006E42F0" w:rsidRDefault="006E42F0" w:rsidP="006E42F0">
            <w:r>
              <w:lastRenderedPageBreak/>
              <w:t>- drukowanie: drukarka igłowa o dużej niezawodności i układ mechanicznego niszczenia (przekłuwania) biletu</w:t>
            </w:r>
          </w:p>
          <w:p w14:paraId="1D78C894" w14:textId="77777777" w:rsidR="006E42F0" w:rsidRDefault="006E42F0" w:rsidP="006E42F0">
            <w:r>
              <w:t>- sterowanie: złącze RS-485</w:t>
            </w:r>
          </w:p>
          <w:p w14:paraId="3DB39D2C" w14:textId="77777777" w:rsidR="006E42F0" w:rsidRDefault="006E42F0" w:rsidP="006E42F0">
            <w:r>
              <w:t>- funkcje: blokowanie uruchamiania ze sterownika</w:t>
            </w:r>
          </w:p>
          <w:p w14:paraId="2EA17ECC" w14:textId="77777777" w:rsidR="006E42F0" w:rsidRDefault="006E42F0" w:rsidP="006E42F0">
            <w:r>
              <w:t>- wyświetlacz: 2x16 znakowy wyświetlacz LCD</w:t>
            </w:r>
          </w:p>
          <w:p w14:paraId="048A1B79" w14:textId="77777777" w:rsidR="006E42F0" w:rsidRDefault="006E42F0" w:rsidP="006E42F0">
            <w:r>
              <w:t>- napięcie zasilania: 24 V +/-30%</w:t>
            </w:r>
          </w:p>
          <w:p w14:paraId="414CAFBF" w14:textId="77777777" w:rsidR="006E42F0" w:rsidRDefault="006E42F0" w:rsidP="006E42F0">
            <w:r>
              <w:t>- maksymalna ilość drukowanych znaków: 16</w:t>
            </w:r>
          </w:p>
          <w:p w14:paraId="35FF1478" w14:textId="77777777" w:rsidR="006E42F0" w:rsidRDefault="006E42F0" w:rsidP="006E42F0">
            <w:r>
              <w:t>- długość biletu: 70 mm</w:t>
            </w:r>
          </w:p>
          <w:p w14:paraId="15C11085" w14:textId="77777777" w:rsidR="006E42F0" w:rsidRDefault="006E42F0" w:rsidP="006E42F0">
            <w:r>
              <w:t>- szerokość biletu: 28-45 mm</w:t>
            </w:r>
          </w:p>
          <w:p w14:paraId="2AA37863" w14:textId="77777777" w:rsidR="006E42F0" w:rsidRDefault="006E42F0" w:rsidP="006E42F0"/>
          <w:p w14:paraId="5C4E3F09" w14:textId="77777777" w:rsidR="006E42F0" w:rsidRDefault="006E42F0" w:rsidP="006E42F0">
            <w:r>
              <w:rPr>
                <w:rFonts w:eastAsia="Arial"/>
                <w:b/>
                <w:bCs/>
                <w:color w:val="000000"/>
              </w:rPr>
              <w:t xml:space="preserve">3. </w:t>
            </w:r>
            <w:r>
              <w:rPr>
                <w:b/>
                <w:bCs/>
                <w:color w:val="000000"/>
              </w:rPr>
              <w:t>Sterownik tablic i kasowników</w:t>
            </w:r>
          </w:p>
          <w:p w14:paraId="40D52AA4" w14:textId="77777777" w:rsidR="006E42F0" w:rsidRDefault="006E42F0" w:rsidP="006E42F0">
            <w:r>
              <w:rPr>
                <w:color w:val="000000"/>
              </w:rPr>
              <w:t>Komputer pokładowy sterujący systemem informacji pasażerskiej powinien umożliwiać ustawienie informacji na tablicach informacyjnych poprzez panel sterujący wyposażony w klawiaturę z wyświetlaczem oraz sterowanie kasownikami.</w:t>
            </w:r>
          </w:p>
          <w:p w14:paraId="4CD19E68" w14:textId="77777777" w:rsidR="006E42F0" w:rsidRDefault="006E42F0" w:rsidP="006E42F0">
            <w:r>
              <w:rPr>
                <w:color w:val="000000"/>
              </w:rPr>
              <w:t xml:space="preserve">Zamawiający oczekuje możliwości ręcznego i automatycznego programowania komputera pokładowego w zakresie wprowadzania linii komunikacyjnych. Sterownik powinien umożliwiać blokadę kasowników.  </w:t>
            </w:r>
          </w:p>
          <w:p w14:paraId="20B6EAE7" w14:textId="77777777" w:rsidR="006E42F0" w:rsidRDefault="006E42F0" w:rsidP="006E42F0"/>
          <w:p w14:paraId="245E61B5" w14:textId="77777777" w:rsidR="006E42F0" w:rsidRDefault="006E42F0" w:rsidP="006E42F0">
            <w:r>
              <w:rPr>
                <w:color w:val="000000"/>
              </w:rPr>
              <w:t>Minimalne parametry techniczne:</w:t>
            </w:r>
          </w:p>
          <w:p w14:paraId="53D722A9" w14:textId="77777777" w:rsidR="006E42F0" w:rsidRDefault="006E42F0" w:rsidP="006E42F0">
            <w:r>
              <w:rPr>
                <w:color w:val="000000"/>
              </w:rPr>
              <w:t>- nominalne napięcie zasilania: 24V +/-30%</w:t>
            </w:r>
          </w:p>
          <w:p w14:paraId="7F59994A" w14:textId="77777777" w:rsidR="006E42F0" w:rsidRDefault="006E42F0" w:rsidP="006E42F0">
            <w:r>
              <w:rPr>
                <w:color w:val="000000"/>
              </w:rPr>
              <w:t>- maksymalny pobór mocy: 10W</w:t>
            </w:r>
          </w:p>
          <w:p w14:paraId="2B5A9B4E" w14:textId="77777777" w:rsidR="006E42F0" w:rsidRDefault="006E42F0" w:rsidP="006E42F0">
            <w:r>
              <w:rPr>
                <w:color w:val="000000"/>
              </w:rPr>
              <w:t xml:space="preserve">- Interfejs </w:t>
            </w:r>
            <w:proofErr w:type="spellStart"/>
            <w:r>
              <w:rPr>
                <w:color w:val="000000"/>
              </w:rPr>
              <w:t>IrDA</w:t>
            </w:r>
            <w:proofErr w:type="spellEnd"/>
            <w:r>
              <w:rPr>
                <w:color w:val="000000"/>
              </w:rPr>
              <w:t xml:space="preserve"> do 115 </w:t>
            </w:r>
            <w:proofErr w:type="spellStart"/>
            <w:r>
              <w:rPr>
                <w:color w:val="000000"/>
              </w:rPr>
              <w:t>kB</w:t>
            </w:r>
            <w:proofErr w:type="spellEnd"/>
            <w:r>
              <w:rPr>
                <w:color w:val="000000"/>
              </w:rPr>
              <w:t>/s</w:t>
            </w:r>
          </w:p>
          <w:p w14:paraId="4E04B6B5" w14:textId="77777777" w:rsidR="006E42F0" w:rsidRDefault="006E42F0" w:rsidP="006E42F0">
            <w:r>
              <w:rPr>
                <w:color w:val="000000"/>
              </w:rPr>
              <w:t xml:space="preserve">- Interfejs RS-485 do 360 </w:t>
            </w:r>
            <w:proofErr w:type="spellStart"/>
            <w:r>
              <w:rPr>
                <w:color w:val="000000"/>
              </w:rPr>
              <w:t>kB</w:t>
            </w:r>
            <w:proofErr w:type="spellEnd"/>
            <w:r>
              <w:rPr>
                <w:color w:val="000000"/>
              </w:rPr>
              <w:t>/s</w:t>
            </w:r>
          </w:p>
          <w:p w14:paraId="25E22083" w14:textId="77777777" w:rsidR="006E42F0" w:rsidRDefault="006E42F0" w:rsidP="006E42F0">
            <w:pPr>
              <w:rPr>
                <w:color w:val="000000"/>
              </w:rPr>
            </w:pPr>
            <w:r>
              <w:rPr>
                <w:color w:val="000000"/>
              </w:rPr>
              <w:t>- obudowa z ABS</w:t>
            </w:r>
          </w:p>
          <w:p w14:paraId="6F060480" w14:textId="77777777" w:rsidR="006E42F0" w:rsidRDefault="006E42F0" w:rsidP="006E42F0">
            <w:r>
              <w:rPr>
                <w:color w:val="000000"/>
              </w:rPr>
              <w:t xml:space="preserve">Zamawiający wymaga, aby tablice kierunkowe i kasowniki oraz system sterowania był kompatybilny z urządzeniami zainstalowanymi w pojazdach dotychczas eksploatowanych przez zamawiającego. </w:t>
            </w:r>
          </w:p>
          <w:p w14:paraId="54E78435" w14:textId="77777777" w:rsidR="006E42F0" w:rsidRDefault="006E42F0" w:rsidP="006E42F0">
            <w:pPr>
              <w:rPr>
                <w:b/>
              </w:rPr>
            </w:pPr>
            <w:r>
              <w:rPr>
                <w:b/>
              </w:rPr>
              <w:t>4. System łączności alarmowej kierowcy z dyspozytorem.</w:t>
            </w:r>
          </w:p>
          <w:p w14:paraId="50C7B9B3" w14:textId="77777777" w:rsidR="006E42F0" w:rsidRDefault="006E42F0" w:rsidP="006E42F0">
            <w:r>
              <w:t xml:space="preserve">System powinien umożliwić nawiązanie łączności głosowej pomiędzy kierowcą autobusu a dyspozytorem poprzez wysyłanie w postaci transmisji GPRS </w:t>
            </w:r>
            <w:r>
              <w:lastRenderedPageBreak/>
              <w:t>informacji do dyspozytora. Dyspozytor w odpowiedzi na otrzymany komunikat będzie nawiązywał połączenie głosowe z poziomu aplikacji dyspozytorskiej.</w:t>
            </w:r>
          </w:p>
          <w:p w14:paraId="192BD6B4" w14:textId="77777777" w:rsidR="006E42F0" w:rsidRDefault="006E42F0" w:rsidP="006E42F0">
            <w:r>
              <w:t>Funkcjonalność systemu:</w:t>
            </w:r>
          </w:p>
          <w:p w14:paraId="41D88697" w14:textId="77777777" w:rsidR="006E42F0" w:rsidRDefault="006E42F0" w:rsidP="006E42F0">
            <w:r>
              <w:t>Pojazd powinien być wyposażony w przyciski na pulpicie komputera pokładowego za pomocą których kierowca nawiązuje połączenie z dyspozytorem.</w:t>
            </w:r>
          </w:p>
          <w:p w14:paraId="2AB02879" w14:textId="77777777" w:rsidR="006E42F0" w:rsidRDefault="006E42F0" w:rsidP="006E42F0">
            <w:r>
              <w:t>Żądanie rozmowy powinno być wizualizowane na mapie wyświetlanej na monitorze u dyspozytora i zasygnalizowane w trybie dźwiękowym. Dyspozytor nawiązuje połączenie dwukierunkowe w systemie obecnie eksploatowanym u Zamawiającego.</w:t>
            </w:r>
          </w:p>
          <w:p w14:paraId="430D66B9" w14:textId="77777777" w:rsidR="006E42F0" w:rsidRPr="002E27F9" w:rsidRDefault="006E42F0" w:rsidP="006E42F0"/>
          <w:p w14:paraId="742AACF5" w14:textId="77777777" w:rsidR="006E42F0" w:rsidRDefault="006E42F0" w:rsidP="006E42F0">
            <w:pPr>
              <w:rPr>
                <w:b/>
              </w:rPr>
            </w:pPr>
            <w:r>
              <w:rPr>
                <w:b/>
              </w:rPr>
              <w:t>5.System elektronicznej kontroli otwarcia wlewu paliwa.</w:t>
            </w:r>
          </w:p>
          <w:p w14:paraId="243A2678" w14:textId="77777777" w:rsidR="006E42F0" w:rsidRPr="00AB3B26" w:rsidRDefault="006E42F0" w:rsidP="006E42F0">
            <w:r w:rsidRPr="00AB3B26">
              <w:rPr>
                <w:b/>
                <w:bCs/>
                <w:color w:val="000000"/>
                <w:szCs w:val="22"/>
              </w:rPr>
              <w:t>Elementy systemu</w:t>
            </w:r>
            <w:r w:rsidRPr="00AB3B26">
              <w:rPr>
                <w:b/>
                <w:bCs/>
                <w:color w:val="000000"/>
              </w:rPr>
              <w:t>:</w:t>
            </w:r>
          </w:p>
          <w:p w14:paraId="65E29FFC" w14:textId="77777777" w:rsidR="006E42F0" w:rsidRDefault="006E42F0" w:rsidP="006E42F0">
            <w:pPr>
              <w:pStyle w:val="western"/>
              <w:numPr>
                <w:ilvl w:val="0"/>
                <w:numId w:val="24"/>
              </w:numPr>
            </w:pPr>
            <w:r w:rsidRPr="00AB3B26">
              <w:rPr>
                <w:color w:val="000000"/>
              </w:rPr>
              <w:t xml:space="preserve">czujnik otwarcia klapy wlewu paliwa, </w:t>
            </w:r>
          </w:p>
          <w:p w14:paraId="422070F2" w14:textId="77777777" w:rsidR="006E42F0" w:rsidRDefault="006E42F0" w:rsidP="006E42F0">
            <w:pPr>
              <w:pStyle w:val="western"/>
              <w:numPr>
                <w:ilvl w:val="0"/>
                <w:numId w:val="24"/>
              </w:numPr>
            </w:pPr>
            <w:r>
              <w:rPr>
                <w:color w:val="000000"/>
              </w:rPr>
              <w:t>gniazdo do klucza elektronicznego z sygnalizacją LED,</w:t>
            </w:r>
          </w:p>
          <w:p w14:paraId="7199CB0E" w14:textId="77777777" w:rsidR="006E42F0" w:rsidRDefault="006E42F0" w:rsidP="006E42F0">
            <w:pPr>
              <w:pStyle w:val="western"/>
              <w:numPr>
                <w:ilvl w:val="0"/>
                <w:numId w:val="24"/>
              </w:numPr>
            </w:pPr>
            <w:r>
              <w:rPr>
                <w:color w:val="000000"/>
              </w:rPr>
              <w:t xml:space="preserve">jednostka centralna, </w:t>
            </w:r>
          </w:p>
          <w:p w14:paraId="340FBB71" w14:textId="77777777" w:rsidR="006E42F0" w:rsidRPr="00742C8A" w:rsidRDefault="006E42F0" w:rsidP="006E42F0">
            <w:pPr>
              <w:pStyle w:val="western"/>
              <w:numPr>
                <w:ilvl w:val="0"/>
                <w:numId w:val="25"/>
              </w:numPr>
            </w:pPr>
            <w:r w:rsidRPr="00742C8A">
              <w:rPr>
                <w:bCs/>
                <w:color w:val="000000"/>
              </w:rPr>
              <w:t>Wymagania ogólne</w:t>
            </w:r>
          </w:p>
          <w:p w14:paraId="5A96B27E" w14:textId="77777777" w:rsidR="006E42F0" w:rsidRDefault="006E42F0" w:rsidP="006E42F0">
            <w:pPr>
              <w:pStyle w:val="western"/>
            </w:pPr>
            <w:r>
              <w:rPr>
                <w:color w:val="000000"/>
              </w:rPr>
              <w:t xml:space="preserve">System powinien wyeliminować konieczność plombowania klapy wlewu paliwa. </w:t>
            </w:r>
          </w:p>
          <w:p w14:paraId="624A80CF" w14:textId="77777777" w:rsidR="006E42F0" w:rsidRDefault="006E42F0" w:rsidP="006E42F0">
            <w:pPr>
              <w:pStyle w:val="western"/>
            </w:pPr>
            <w:r>
              <w:rPr>
                <w:color w:val="000000"/>
              </w:rPr>
              <w:t>Główne zadania systemu to:</w:t>
            </w:r>
          </w:p>
          <w:p w14:paraId="5F3C7AC3" w14:textId="77777777" w:rsidR="006E42F0" w:rsidRDefault="006E42F0" w:rsidP="006E42F0">
            <w:pPr>
              <w:pStyle w:val="western"/>
              <w:numPr>
                <w:ilvl w:val="0"/>
                <w:numId w:val="26"/>
              </w:numPr>
            </w:pPr>
            <w:r>
              <w:rPr>
                <w:color w:val="000000"/>
              </w:rPr>
              <w:t>rejestracja autoryzowanych i nieautoryzowanych otwarć/zamknięć klapy wlewu paliwa</w:t>
            </w:r>
          </w:p>
          <w:p w14:paraId="2E3E6475" w14:textId="77777777" w:rsidR="006E42F0" w:rsidRDefault="006E42F0" w:rsidP="006E42F0">
            <w:pPr>
              <w:pStyle w:val="western"/>
              <w:numPr>
                <w:ilvl w:val="0"/>
                <w:numId w:val="26"/>
              </w:numPr>
            </w:pPr>
            <w:r>
              <w:rPr>
                <w:color w:val="000000"/>
              </w:rPr>
              <w:t>prezentowanie na bieżąco oraz w zadanym okresie zdarzeń otwarcia/zamknięcia  i wyświetlanie ich w postaci listy oraz w postaci alarmu na mapie.</w:t>
            </w:r>
          </w:p>
          <w:p w14:paraId="2AA09946" w14:textId="77777777" w:rsidR="006E42F0" w:rsidRDefault="006E42F0" w:rsidP="006E42F0">
            <w:pPr>
              <w:pStyle w:val="western"/>
              <w:spacing w:after="0"/>
            </w:pPr>
            <w:r>
              <w:rPr>
                <w:color w:val="000000"/>
              </w:rPr>
              <w:t>Elektroniczny system dostępu powinien być wyposażony w:</w:t>
            </w:r>
          </w:p>
          <w:p w14:paraId="6E24D1D1" w14:textId="77777777" w:rsidR="006E42F0" w:rsidRDefault="006E42F0" w:rsidP="006E42F0">
            <w:pPr>
              <w:pStyle w:val="western"/>
              <w:numPr>
                <w:ilvl w:val="0"/>
                <w:numId w:val="27"/>
              </w:numPr>
            </w:pPr>
            <w:r>
              <w:rPr>
                <w:color w:val="000000"/>
              </w:rPr>
              <w:lastRenderedPageBreak/>
              <w:t>czujnik otwarcia klapy wlewu paliwa,</w:t>
            </w:r>
          </w:p>
          <w:p w14:paraId="15923265" w14:textId="77777777" w:rsidR="006E42F0" w:rsidRDefault="006E42F0" w:rsidP="006E42F0">
            <w:pPr>
              <w:pStyle w:val="western"/>
              <w:numPr>
                <w:ilvl w:val="0"/>
                <w:numId w:val="27"/>
              </w:numPr>
            </w:pPr>
            <w:r>
              <w:rPr>
                <w:color w:val="000000"/>
              </w:rPr>
              <w:t>gniazdo do klucza elektronicznego z sygnalizacją LED,</w:t>
            </w:r>
          </w:p>
          <w:p w14:paraId="24A3FCB9" w14:textId="77777777" w:rsidR="006E42F0" w:rsidRDefault="006E42F0" w:rsidP="006E42F0">
            <w:pPr>
              <w:pStyle w:val="western"/>
              <w:numPr>
                <w:ilvl w:val="0"/>
                <w:numId w:val="27"/>
              </w:numPr>
            </w:pPr>
            <w:r>
              <w:rPr>
                <w:color w:val="000000"/>
              </w:rPr>
              <w:t>klucz elektroniczny</w:t>
            </w:r>
          </w:p>
          <w:p w14:paraId="4223093E" w14:textId="77777777" w:rsidR="006E42F0" w:rsidRDefault="006E42F0" w:rsidP="006E42F0">
            <w:pPr>
              <w:pStyle w:val="western"/>
              <w:numPr>
                <w:ilvl w:val="0"/>
                <w:numId w:val="27"/>
              </w:numPr>
            </w:pPr>
            <w:r>
              <w:rPr>
                <w:color w:val="000000"/>
              </w:rPr>
              <w:t>jednostka centralna z rejestratorem</w:t>
            </w:r>
          </w:p>
          <w:p w14:paraId="552666AA" w14:textId="77777777" w:rsidR="006E42F0" w:rsidRDefault="006E42F0" w:rsidP="006E42F0">
            <w:pPr>
              <w:pStyle w:val="western"/>
              <w:spacing w:beforeAutospacing="0" w:after="240"/>
              <w:ind w:left="697"/>
            </w:pPr>
          </w:p>
          <w:p w14:paraId="3D3D6B1D" w14:textId="77777777" w:rsidR="006E42F0" w:rsidRDefault="006E42F0" w:rsidP="006E42F0">
            <w:pPr>
              <w:pStyle w:val="western"/>
              <w:spacing w:after="0"/>
            </w:pPr>
            <w:r>
              <w:rPr>
                <w:color w:val="000000"/>
              </w:rPr>
              <w:t xml:space="preserve">Wskaźnik LED powinien informować o stanie systemu w sposób umożliwiający rozróżnienie dwóch stanów: </w:t>
            </w:r>
          </w:p>
          <w:p w14:paraId="78430BD4" w14:textId="77777777" w:rsidR="006E42F0" w:rsidRDefault="006E42F0" w:rsidP="006E42F0">
            <w:pPr>
              <w:pStyle w:val="western"/>
              <w:numPr>
                <w:ilvl w:val="0"/>
                <w:numId w:val="28"/>
              </w:numPr>
            </w:pPr>
            <w:r>
              <w:rPr>
                <w:color w:val="000000"/>
              </w:rPr>
              <w:t>stanu oznaczającego prawidłowe działanie systemu (nie było prób nieautoryzowanego otwarcia),</w:t>
            </w:r>
          </w:p>
          <w:p w14:paraId="3F29AB1E" w14:textId="77777777" w:rsidR="006E42F0" w:rsidRDefault="006E42F0" w:rsidP="006E42F0">
            <w:pPr>
              <w:pStyle w:val="western"/>
              <w:numPr>
                <w:ilvl w:val="0"/>
                <w:numId w:val="28"/>
              </w:numPr>
            </w:pPr>
            <w:r>
              <w:rPr>
                <w:color w:val="000000"/>
              </w:rPr>
              <w:t>stanu oznaczającego zarejestrowanie przynajmniej jednego przypadku otwarcia drzwi bez użycia klucza.</w:t>
            </w:r>
          </w:p>
          <w:p w14:paraId="3C967557" w14:textId="77777777" w:rsidR="006E42F0" w:rsidRDefault="006E42F0" w:rsidP="006E42F0">
            <w:pPr>
              <w:pStyle w:val="western"/>
              <w:spacing w:after="0"/>
            </w:pPr>
            <w:r>
              <w:rPr>
                <w:color w:val="000000"/>
              </w:rPr>
              <w:t>Moduł sterujący pośredniczący w wymianie danych między czytnikiem i oprogramowaniem oraz komputerem pokładowym powinien być podłączony do systemu zasilania awaryjnego umożliwiającego rozbrojenie systemu nawet przy zaniku napięcia zasilającego.</w:t>
            </w:r>
          </w:p>
          <w:p w14:paraId="73206378" w14:textId="77777777" w:rsidR="006E42F0" w:rsidRDefault="006E42F0" w:rsidP="006E42F0">
            <w:pPr>
              <w:pStyle w:val="western"/>
            </w:pPr>
            <w:r>
              <w:rPr>
                <w:color w:val="000000"/>
              </w:rPr>
              <w:t>Autoryzowane otwarcie klapy wlewu paliwa polegało będzie na włożeniu klucza elektronicznego. Wyjęcie klucza automatycznie uzbroi system. Przed każdym otwarciem klapy trzeba włożyć klucz. Prawidłowe włożenie klucza powinno być sygnalizowane sygnałem dźwiękowym.</w:t>
            </w:r>
          </w:p>
          <w:p w14:paraId="3C94DCC5" w14:textId="77777777" w:rsidR="006E42F0" w:rsidRDefault="006E42F0" w:rsidP="006E42F0">
            <w:pPr>
              <w:pStyle w:val="western"/>
            </w:pPr>
            <w:r>
              <w:rPr>
                <w:color w:val="000000"/>
              </w:rPr>
              <w:t>Odczytanie danych ze sterownika powinno być możliwe dzięki aplikacji serwisowej i połączeniu do komputera za pomocą przewodu.</w:t>
            </w:r>
          </w:p>
          <w:p w14:paraId="35E633E1" w14:textId="77777777" w:rsidR="006E42F0" w:rsidRDefault="006E42F0" w:rsidP="006E42F0">
            <w:pPr>
              <w:pStyle w:val="western"/>
            </w:pPr>
            <w:r>
              <w:rPr>
                <w:color w:val="000000"/>
              </w:rPr>
              <w:t>System powinien umożliwiać import zarejestrowanych zdarzeń:</w:t>
            </w:r>
          </w:p>
          <w:p w14:paraId="5B610F0F" w14:textId="77777777" w:rsidR="006E42F0" w:rsidRDefault="006E42F0" w:rsidP="006E42F0">
            <w:pPr>
              <w:pStyle w:val="western"/>
              <w:numPr>
                <w:ilvl w:val="0"/>
                <w:numId w:val="29"/>
              </w:numPr>
            </w:pPr>
            <w:r>
              <w:rPr>
                <w:color w:val="000000"/>
              </w:rPr>
              <w:lastRenderedPageBreak/>
              <w:t xml:space="preserve">data, czas i osoba która otwierała schowek lub data, czas nieautoryzowanego otwarcia oraz </w:t>
            </w:r>
          </w:p>
          <w:p w14:paraId="358BA7DD" w14:textId="77777777" w:rsidR="006E42F0" w:rsidRDefault="006E42F0" w:rsidP="006E42F0">
            <w:pPr>
              <w:pStyle w:val="western"/>
              <w:numPr>
                <w:ilvl w:val="0"/>
                <w:numId w:val="29"/>
              </w:numPr>
            </w:pPr>
            <w:r>
              <w:rPr>
                <w:color w:val="000000"/>
              </w:rPr>
              <w:t>data, czas zamknięcia schowka</w:t>
            </w:r>
            <w:r>
              <w:t xml:space="preserve"> </w:t>
            </w:r>
          </w:p>
          <w:p w14:paraId="49B394F6" w14:textId="77777777" w:rsidR="006E42F0" w:rsidRDefault="006E42F0" w:rsidP="006E42F0">
            <w:pPr>
              <w:pStyle w:val="western"/>
              <w:numPr>
                <w:ilvl w:val="0"/>
                <w:numId w:val="29"/>
              </w:numPr>
            </w:pPr>
            <w:r>
              <w:rPr>
                <w:color w:val="000000"/>
              </w:rPr>
              <w:t>Dane ewidencyjne pojazdu (numer taborowy)</w:t>
            </w:r>
            <w:r>
              <w:t xml:space="preserve"> </w:t>
            </w:r>
          </w:p>
          <w:p w14:paraId="09668CBE" w14:textId="77777777" w:rsidR="006E42F0" w:rsidRDefault="006E42F0" w:rsidP="006E42F0">
            <w:pPr>
              <w:pStyle w:val="western"/>
            </w:pPr>
            <w:r>
              <w:rPr>
                <w:color w:val="000000"/>
              </w:rPr>
              <w:t>Oprócz tego system powinien umożliwiać poprzez podłączenie do komputera pokładowego rejestrację zdarzeń otwarcia/zamknięcia klapy wlewu paliwa i wraz z pozycją GPS danego zdarzenia przesłanie tych danych do serwera w czasie rzeczywistym a także prezentację tych danych w systemie dyspozytorskim.</w:t>
            </w:r>
          </w:p>
          <w:p w14:paraId="3E3213AA" w14:textId="77777777" w:rsidR="006E42F0" w:rsidRDefault="006E42F0" w:rsidP="006E42F0">
            <w:pPr>
              <w:pStyle w:val="western"/>
            </w:pPr>
            <w:r>
              <w:rPr>
                <w:color w:val="000000"/>
              </w:rPr>
              <w:t>System powinien umożliwiać rejestrację min. 2000 zdarzeń i przechowywać je w swojej pamięci. W przypadku braku łączności GPRS lub wyłączonego komputera pokładowego zdarzenia powinny być nadal rejestrowane i wysłane do serwera wykonawcy zaraz po uzyskaniu połączenia.</w:t>
            </w:r>
          </w:p>
          <w:p w14:paraId="222934E8" w14:textId="77777777" w:rsidR="006E42F0" w:rsidRDefault="006E42F0" w:rsidP="006E42F0">
            <w:pPr>
              <w:pStyle w:val="western"/>
            </w:pPr>
            <w:r>
              <w:rPr>
                <w:color w:val="000000"/>
              </w:rPr>
              <w:t>Musi posiadać metalową obudowę odporną na wstrząsy lub upadki.</w:t>
            </w:r>
          </w:p>
          <w:p w14:paraId="21DF5B16" w14:textId="77777777" w:rsidR="006E42F0" w:rsidRDefault="006E42F0" w:rsidP="006E42F0">
            <w:pPr>
              <w:pStyle w:val="western"/>
            </w:pPr>
            <w:r>
              <w:rPr>
                <w:color w:val="000000"/>
              </w:rPr>
              <w:t>Zdarzenia powinny być zapisywane w buforze typu LIFO (stos).</w:t>
            </w:r>
          </w:p>
          <w:p w14:paraId="10B61451" w14:textId="77777777" w:rsidR="006E42F0" w:rsidRDefault="006E42F0" w:rsidP="006E42F0">
            <w:pPr>
              <w:pStyle w:val="western"/>
              <w:spacing w:after="240"/>
            </w:pPr>
          </w:p>
          <w:p w14:paraId="3436192E" w14:textId="77777777" w:rsidR="006E42F0" w:rsidRPr="00742C8A" w:rsidRDefault="006E42F0" w:rsidP="006E42F0">
            <w:pPr>
              <w:pStyle w:val="western"/>
              <w:numPr>
                <w:ilvl w:val="0"/>
                <w:numId w:val="30"/>
              </w:numPr>
            </w:pPr>
            <w:r w:rsidRPr="00742C8A">
              <w:rPr>
                <w:bCs/>
                <w:color w:val="000000"/>
              </w:rPr>
              <w:t>Wymagania techniczne</w:t>
            </w:r>
          </w:p>
          <w:p w14:paraId="1A70C491" w14:textId="77777777" w:rsidR="006E42F0" w:rsidRDefault="006E42F0" w:rsidP="006E42F0">
            <w:pPr>
              <w:pStyle w:val="western"/>
              <w:numPr>
                <w:ilvl w:val="0"/>
                <w:numId w:val="31"/>
              </w:numPr>
            </w:pPr>
            <w:r>
              <w:rPr>
                <w:color w:val="000000"/>
              </w:rPr>
              <w:t>Urządzenie oraz wszystkie pomocnicze komponenty są montowane w sposób bezpieczny i zabezpieczone przed ingerencją nieuprawnionych osób poprzez utrudniony dostęp do elementów w schowkach/przestrzeni chronionej pojazdu oraz solidny montaż. Zewnętrzna obudowa urządzenia modułu sterującego jest wykonana ze wzmocnionego tworzywa sztucznego zapewniającego odpowiednią wytrzymałość i szczelność oraz ogniotrwałość.</w:t>
            </w:r>
            <w:r>
              <w:t xml:space="preserve"> </w:t>
            </w:r>
          </w:p>
          <w:p w14:paraId="7331B3C2" w14:textId="77777777" w:rsidR="006E42F0" w:rsidRDefault="006E42F0" w:rsidP="006E42F0">
            <w:pPr>
              <w:pStyle w:val="western"/>
              <w:numPr>
                <w:ilvl w:val="0"/>
                <w:numId w:val="31"/>
              </w:numPr>
            </w:pPr>
            <w:r>
              <w:rPr>
                <w:color w:val="000000"/>
              </w:rPr>
              <w:lastRenderedPageBreak/>
              <w:t xml:space="preserve">Urządzenie powinno być  podłączane do instalacji pojazdu przy pomocy standardowych złącz, tak aby była możliwa łatwa wymiana w przypadku konserwacji, awarii czy tymczasowego wymontowania urządzenia. </w:t>
            </w:r>
          </w:p>
          <w:p w14:paraId="54CA0573" w14:textId="77777777" w:rsidR="006E42F0" w:rsidRDefault="006E42F0" w:rsidP="006E42F0">
            <w:pPr>
              <w:pStyle w:val="western"/>
              <w:numPr>
                <w:ilvl w:val="0"/>
                <w:numId w:val="31"/>
              </w:numPr>
            </w:pPr>
            <w:r>
              <w:rPr>
                <w:color w:val="000000"/>
              </w:rPr>
              <w:t xml:space="preserve">Urządzenie powinno być podłączone przez centralny włącznik zasilania autobusu oraz przystosowane do pracy przy napięciu znamionowym +24V, z uwzględnieniem zmian tego napięcia w graniach  +16V...+36 V. </w:t>
            </w:r>
          </w:p>
          <w:p w14:paraId="653FDCE0" w14:textId="77777777" w:rsidR="006E42F0" w:rsidRDefault="006E42F0" w:rsidP="006E42F0">
            <w:pPr>
              <w:pStyle w:val="western"/>
              <w:numPr>
                <w:ilvl w:val="0"/>
                <w:numId w:val="31"/>
              </w:numPr>
            </w:pPr>
            <w:r>
              <w:rPr>
                <w:color w:val="000000"/>
              </w:rPr>
              <w:t>Miejsce zamontowania Systemu powinno zapewniać łatwy dostęp dla użytkowników i konserwatorów systemu i nie utrudniać pracy kierowcy.</w:t>
            </w:r>
            <w:r>
              <w:t xml:space="preserve"> </w:t>
            </w:r>
          </w:p>
          <w:p w14:paraId="5E095DE2" w14:textId="77777777" w:rsidR="006E42F0" w:rsidRDefault="006E42F0" w:rsidP="006E42F0">
            <w:pPr>
              <w:pStyle w:val="western"/>
              <w:numPr>
                <w:ilvl w:val="0"/>
                <w:numId w:val="31"/>
              </w:numPr>
            </w:pPr>
            <w:r>
              <w:rPr>
                <w:color w:val="000000"/>
              </w:rPr>
              <w:t xml:space="preserve">Urządzenie systemu powinno posiadać homologację E20 wydaną przez Ministerstwo Transportu, Budownictwa i Gospodarki Morskiej lub </w:t>
            </w:r>
            <w:proofErr w:type="spellStart"/>
            <w:r>
              <w:rPr>
                <w:color w:val="000000"/>
              </w:rPr>
              <w:t>Exx</w:t>
            </w:r>
            <w:proofErr w:type="spellEnd"/>
            <w:r>
              <w:rPr>
                <w:color w:val="000000"/>
              </w:rPr>
              <w:t xml:space="preserve"> wydane przez odpowiednie instytucje kraju UE</w:t>
            </w:r>
            <w:r>
              <w:t xml:space="preserve"> </w:t>
            </w:r>
          </w:p>
          <w:p w14:paraId="28637F25" w14:textId="77777777" w:rsidR="006E42F0" w:rsidRDefault="006E42F0" w:rsidP="006E42F0">
            <w:pPr>
              <w:pStyle w:val="western"/>
              <w:numPr>
                <w:ilvl w:val="0"/>
                <w:numId w:val="31"/>
              </w:numPr>
            </w:pPr>
            <w:r>
              <w:rPr>
                <w:color w:val="000000"/>
              </w:rPr>
              <w:t>Wszystkie elementy systemu powinny posiadać umieszczone w widocznym miejscu, czytelne i trwałe oznaczenia identyfikujące i ewidencyjne, numery seryjne produktu.</w:t>
            </w:r>
            <w:r>
              <w:t xml:space="preserve"> </w:t>
            </w:r>
          </w:p>
          <w:p w14:paraId="0C117254" w14:textId="77777777" w:rsidR="006E42F0" w:rsidRDefault="006E42F0" w:rsidP="006E42F0">
            <w:pPr>
              <w:pStyle w:val="western"/>
              <w:numPr>
                <w:ilvl w:val="0"/>
                <w:numId w:val="31"/>
              </w:numPr>
            </w:pPr>
            <w:r>
              <w:rPr>
                <w:color w:val="000000"/>
              </w:rPr>
              <w:t xml:space="preserve">Urządzenie musi pracować ( rejestrować zdarzenia ) do 3 miesięcy bez podłączonego zasilania, bazując tylko na wewnętrznej baterii. </w:t>
            </w:r>
          </w:p>
          <w:p w14:paraId="145BC9B9" w14:textId="77777777" w:rsidR="006E42F0" w:rsidRDefault="006E42F0" w:rsidP="006E42F0">
            <w:pPr>
              <w:pStyle w:val="western"/>
              <w:numPr>
                <w:ilvl w:val="0"/>
                <w:numId w:val="31"/>
              </w:numPr>
            </w:pPr>
            <w:r>
              <w:rPr>
                <w:color w:val="000000"/>
              </w:rPr>
              <w:t>Pojemność baterii jaka może być zastosowana, nie może przekroczyć pojemności 1500mAh. Muszą to być ogniwa typu li-on.</w:t>
            </w:r>
            <w:r>
              <w:t xml:space="preserve"> </w:t>
            </w:r>
          </w:p>
          <w:p w14:paraId="20568371" w14:textId="77777777" w:rsidR="006E42F0" w:rsidRDefault="006E42F0" w:rsidP="006E42F0">
            <w:pPr>
              <w:pStyle w:val="western"/>
              <w:numPr>
                <w:ilvl w:val="0"/>
                <w:numId w:val="31"/>
              </w:numPr>
            </w:pPr>
            <w:r>
              <w:rPr>
                <w:color w:val="000000"/>
              </w:rPr>
              <w:t xml:space="preserve">Urządzenie powinno umożliwiać podłączenie do komputera pokładowego i rejestrację w czasie rzeczywistym zdarzenia otwarcia/zamknięcia klapy wlewu paliwa, wykorzystanego klucza dostępu, pozycji GPS pojazdu, daty i godziny </w:t>
            </w:r>
          </w:p>
          <w:p w14:paraId="31FD5999" w14:textId="77777777" w:rsidR="006E42F0" w:rsidRDefault="006E42F0" w:rsidP="006E42F0">
            <w:pPr>
              <w:pStyle w:val="western"/>
              <w:spacing w:after="240"/>
            </w:pPr>
          </w:p>
          <w:p w14:paraId="5F630A5D" w14:textId="77777777" w:rsidR="006E42F0" w:rsidRPr="00742C8A" w:rsidRDefault="006E42F0" w:rsidP="006E42F0">
            <w:pPr>
              <w:pStyle w:val="western"/>
              <w:numPr>
                <w:ilvl w:val="0"/>
                <w:numId w:val="32"/>
              </w:numPr>
            </w:pPr>
            <w:r w:rsidRPr="00742C8A">
              <w:rPr>
                <w:bCs/>
                <w:color w:val="000000"/>
              </w:rPr>
              <w:t>Parametry techniczne wytrzymałości urządzeń:</w:t>
            </w:r>
          </w:p>
          <w:p w14:paraId="75916C12" w14:textId="77777777" w:rsidR="006E42F0" w:rsidRDefault="006E42F0" w:rsidP="006E42F0">
            <w:pPr>
              <w:pStyle w:val="western"/>
              <w:numPr>
                <w:ilvl w:val="0"/>
                <w:numId w:val="33"/>
              </w:numPr>
              <w:spacing w:beforeAutospacing="0" w:after="0"/>
            </w:pPr>
            <w:r>
              <w:rPr>
                <w:color w:val="000000"/>
              </w:rPr>
              <w:t xml:space="preserve">zakres temperatur pracy – co najmniej -20 </w:t>
            </w:r>
            <w:proofErr w:type="spellStart"/>
            <w:r>
              <w:rPr>
                <w:color w:val="000000"/>
                <w:vertAlign w:val="superscript"/>
              </w:rPr>
              <w:t>o</w:t>
            </w:r>
            <w:r>
              <w:rPr>
                <w:color w:val="000000"/>
              </w:rPr>
              <w:t>C</w:t>
            </w:r>
            <w:proofErr w:type="spellEnd"/>
            <w:r>
              <w:rPr>
                <w:color w:val="000000"/>
              </w:rPr>
              <w:t xml:space="preserve"> ...+60 </w:t>
            </w:r>
            <w:proofErr w:type="spellStart"/>
            <w:r>
              <w:rPr>
                <w:color w:val="000000"/>
                <w:vertAlign w:val="superscript"/>
              </w:rPr>
              <w:t>o</w:t>
            </w:r>
            <w:r>
              <w:rPr>
                <w:color w:val="000000"/>
              </w:rPr>
              <w:t>C</w:t>
            </w:r>
            <w:proofErr w:type="spellEnd"/>
          </w:p>
          <w:p w14:paraId="66EBEA05" w14:textId="77777777" w:rsidR="006E42F0" w:rsidRDefault="006E42F0" w:rsidP="006E42F0">
            <w:pPr>
              <w:pStyle w:val="western"/>
              <w:numPr>
                <w:ilvl w:val="0"/>
                <w:numId w:val="33"/>
              </w:numPr>
            </w:pPr>
            <w:r>
              <w:rPr>
                <w:color w:val="000000"/>
              </w:rPr>
              <w:t xml:space="preserve">zakres temperatur przechowywania – co najmniej -30 </w:t>
            </w:r>
            <w:proofErr w:type="spellStart"/>
            <w:r>
              <w:rPr>
                <w:color w:val="000000"/>
                <w:vertAlign w:val="superscript"/>
              </w:rPr>
              <w:t>o</w:t>
            </w:r>
            <w:r>
              <w:rPr>
                <w:color w:val="000000"/>
              </w:rPr>
              <w:t>C</w:t>
            </w:r>
            <w:proofErr w:type="spellEnd"/>
            <w:r>
              <w:rPr>
                <w:color w:val="000000"/>
              </w:rPr>
              <w:t xml:space="preserve"> ...+70 </w:t>
            </w:r>
            <w:proofErr w:type="spellStart"/>
            <w:r>
              <w:rPr>
                <w:color w:val="000000"/>
                <w:vertAlign w:val="superscript"/>
              </w:rPr>
              <w:t>o</w:t>
            </w:r>
            <w:r>
              <w:rPr>
                <w:color w:val="000000"/>
              </w:rPr>
              <w:t>C</w:t>
            </w:r>
            <w:proofErr w:type="spellEnd"/>
          </w:p>
          <w:p w14:paraId="037DA8D9" w14:textId="77777777" w:rsidR="006E42F0" w:rsidRDefault="006E42F0" w:rsidP="006E42F0">
            <w:pPr>
              <w:pStyle w:val="western"/>
              <w:numPr>
                <w:ilvl w:val="0"/>
                <w:numId w:val="33"/>
              </w:numPr>
            </w:pPr>
            <w:r>
              <w:rPr>
                <w:color w:val="000000"/>
              </w:rPr>
              <w:lastRenderedPageBreak/>
              <w:t>odporność na wibracje charakterystyczne dla pracy w pojeździe.</w:t>
            </w:r>
          </w:p>
          <w:p w14:paraId="06C336F2" w14:textId="77777777" w:rsidR="006E42F0" w:rsidRPr="00A47BBB" w:rsidRDefault="006E42F0" w:rsidP="006E42F0">
            <w:pPr>
              <w:pStyle w:val="western"/>
              <w:numPr>
                <w:ilvl w:val="0"/>
                <w:numId w:val="33"/>
              </w:numPr>
              <w:spacing w:after="0"/>
            </w:pPr>
            <w:r w:rsidRPr="00AB3B26">
              <w:rPr>
                <w:color w:val="000000"/>
              </w:rPr>
              <w:t>MTTR do 24 godzin.</w:t>
            </w:r>
          </w:p>
          <w:p w14:paraId="0A1F988A" w14:textId="77777777" w:rsidR="006E42F0" w:rsidRPr="004A5963" w:rsidRDefault="006E42F0" w:rsidP="006E42F0">
            <w:pPr>
              <w:pStyle w:val="western"/>
              <w:numPr>
                <w:ilvl w:val="0"/>
                <w:numId w:val="32"/>
              </w:numPr>
              <w:spacing w:after="0"/>
              <w:rPr>
                <w:b/>
              </w:rPr>
            </w:pPr>
            <w:r>
              <w:rPr>
                <w:b/>
                <w:color w:val="000000"/>
              </w:rPr>
              <w:t xml:space="preserve">Monitoring wizyjny </w:t>
            </w:r>
            <w:r>
              <w:rPr>
                <w:color w:val="000000"/>
              </w:rPr>
              <w:t>wewnątrz i na zewnątrz pojazdu.</w:t>
            </w:r>
          </w:p>
          <w:p w14:paraId="792BA991" w14:textId="77777777" w:rsidR="006E42F0" w:rsidRPr="004A5963" w:rsidRDefault="006E42F0" w:rsidP="006E42F0">
            <w:pPr>
              <w:pStyle w:val="western"/>
              <w:spacing w:after="0"/>
              <w:ind w:left="720"/>
            </w:pPr>
            <w:r>
              <w:rPr>
                <w:color w:val="000000"/>
              </w:rPr>
              <w:t>System rejestracji obrazu do uzgodnienia z zamawiającym.</w:t>
            </w:r>
          </w:p>
          <w:p w14:paraId="5E0CF220" w14:textId="2A269544" w:rsidR="006E42F0" w:rsidRPr="001B0012" w:rsidRDefault="006E42F0" w:rsidP="006E42F0"/>
        </w:tc>
        <w:tc>
          <w:tcPr>
            <w:tcW w:w="1359" w:type="pct"/>
            <w:tcBorders>
              <w:top w:val="single" w:sz="4" w:space="0" w:color="000000"/>
              <w:left w:val="single" w:sz="4" w:space="0" w:color="000000"/>
              <w:bottom w:val="single" w:sz="4" w:space="0" w:color="000000"/>
              <w:right w:val="single" w:sz="4" w:space="0" w:color="000000"/>
            </w:tcBorders>
          </w:tcPr>
          <w:p w14:paraId="31B19622" w14:textId="77777777" w:rsidR="006E42F0" w:rsidRPr="001B0012" w:rsidRDefault="006E42F0" w:rsidP="006E42F0">
            <w:pPr>
              <w:snapToGrid w:val="0"/>
            </w:pPr>
          </w:p>
        </w:tc>
      </w:tr>
      <w:tr w:rsidR="006E42F0" w:rsidRPr="001B0012" w14:paraId="1BB9C954"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246CDC94" w14:textId="11726F26"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lastRenderedPageBreak/>
              <w:t>16</w:t>
            </w:r>
          </w:p>
        </w:tc>
        <w:tc>
          <w:tcPr>
            <w:tcW w:w="527" w:type="pct"/>
            <w:tcBorders>
              <w:top w:val="single" w:sz="4" w:space="0" w:color="000000"/>
              <w:left w:val="single" w:sz="4" w:space="0" w:color="000000"/>
              <w:bottom w:val="single" w:sz="4" w:space="0" w:color="000000"/>
            </w:tcBorders>
            <w:shd w:val="clear" w:color="auto" w:fill="auto"/>
          </w:tcPr>
          <w:p w14:paraId="7F56E2F8" w14:textId="2B54168C"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Wyposażenie przestrzeni pasażerskiej</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7AD7609E" w14:textId="77777777" w:rsidR="006E42F0" w:rsidRDefault="006E42F0" w:rsidP="006E42F0">
            <w:pPr>
              <w:snapToGrid w:val="0"/>
              <w:rPr>
                <w:color w:val="000000"/>
              </w:rPr>
            </w:pPr>
            <w:r>
              <w:rPr>
                <w:color w:val="000000"/>
              </w:rPr>
              <w:t xml:space="preserve">Klimatyzacja dachowa dla pasażerów. </w:t>
            </w:r>
          </w:p>
          <w:p w14:paraId="33A2789F" w14:textId="77777777" w:rsidR="006E42F0" w:rsidRDefault="006E42F0" w:rsidP="006E42F0">
            <w:pPr>
              <w:snapToGrid w:val="0"/>
              <w:rPr>
                <w:color w:val="000000"/>
              </w:rPr>
            </w:pPr>
            <w:r>
              <w:rPr>
                <w:color w:val="000000"/>
              </w:rPr>
              <w:t>Poręcze pionowe i poziome sufitowe do trzymania się osób podróżujących na stojąco  malowane  w kolorze żółtym .</w:t>
            </w:r>
          </w:p>
          <w:p w14:paraId="7AFA42E6" w14:textId="77777777" w:rsidR="006E42F0" w:rsidRPr="00D40DDB" w:rsidRDefault="006E42F0" w:rsidP="006E42F0">
            <w:pPr>
              <w:snapToGrid w:val="0"/>
              <w:rPr>
                <w:color w:val="000000"/>
              </w:rPr>
            </w:pPr>
            <w:r>
              <w:rPr>
                <w:color w:val="000000"/>
              </w:rPr>
              <w:t>Poręcze zamontowane po obydwu stronach przy drzwiach wejściowych ułatwiające wsiadanie i wysiadanie.</w:t>
            </w:r>
          </w:p>
          <w:p w14:paraId="6DE57B45" w14:textId="77777777" w:rsidR="006E42F0" w:rsidRDefault="006E42F0" w:rsidP="006E42F0">
            <w:pPr>
              <w:pStyle w:val="Podtytu"/>
              <w:jc w:val="left"/>
            </w:pPr>
            <w:r>
              <w:t xml:space="preserve">Platforma najazdowa dla wózka inwalidzkiego w  drzwiach  </w:t>
            </w:r>
            <w:proofErr w:type="spellStart"/>
            <w:r>
              <w:t>tylnych-mechaniczna</w:t>
            </w:r>
            <w:proofErr w:type="spellEnd"/>
            <w:r>
              <w:t>.</w:t>
            </w:r>
          </w:p>
          <w:p w14:paraId="17B700E0" w14:textId="77777777" w:rsidR="006E42F0" w:rsidRDefault="006E42F0" w:rsidP="006E42F0">
            <w:pPr>
              <w:pStyle w:val="Podtytu"/>
              <w:jc w:val="left"/>
            </w:pPr>
            <w:r>
              <w:t>Stanowisko do mocowania wózka inwalidzkiego z przyciskiem informującym o zamiarze wysiadania.</w:t>
            </w:r>
          </w:p>
          <w:p w14:paraId="62A9601F" w14:textId="77777777" w:rsidR="006E42F0" w:rsidRPr="00F80AD5" w:rsidRDefault="006E42F0" w:rsidP="006E42F0">
            <w:pPr>
              <w:pStyle w:val="Tekstpodstawowy"/>
            </w:pPr>
            <w:r w:rsidRPr="00F80AD5">
              <w:t>Lusterko wsteczne wewnętrzne</w:t>
            </w:r>
          </w:p>
          <w:p w14:paraId="29886CD9" w14:textId="16D981CC" w:rsidR="006E42F0" w:rsidRPr="001B0012" w:rsidRDefault="006E42F0" w:rsidP="006E42F0">
            <w:r w:rsidRPr="001A5888">
              <w:t>Poszycie wewnętrzne ścian i sufitu wykonane z płyty lakierowanej</w:t>
            </w:r>
            <w:r>
              <w:t>, wodoodpornej.</w:t>
            </w:r>
          </w:p>
        </w:tc>
        <w:tc>
          <w:tcPr>
            <w:tcW w:w="1359" w:type="pct"/>
            <w:tcBorders>
              <w:top w:val="single" w:sz="4" w:space="0" w:color="000000"/>
              <w:left w:val="single" w:sz="4" w:space="0" w:color="000000"/>
              <w:bottom w:val="single" w:sz="4" w:space="0" w:color="000000"/>
              <w:right w:val="single" w:sz="4" w:space="0" w:color="000000"/>
            </w:tcBorders>
          </w:tcPr>
          <w:p w14:paraId="71C4889C" w14:textId="77777777" w:rsidR="006E42F0" w:rsidRPr="001B0012" w:rsidRDefault="006E42F0" w:rsidP="006E42F0">
            <w:pPr>
              <w:snapToGrid w:val="0"/>
            </w:pPr>
          </w:p>
        </w:tc>
      </w:tr>
      <w:tr w:rsidR="006E42F0" w:rsidRPr="001B0012" w14:paraId="029D957A"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416D4A59" w14:textId="2975EDAB"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17</w:t>
            </w:r>
          </w:p>
        </w:tc>
        <w:tc>
          <w:tcPr>
            <w:tcW w:w="527" w:type="pct"/>
            <w:tcBorders>
              <w:top w:val="single" w:sz="4" w:space="0" w:color="000000"/>
              <w:left w:val="single" w:sz="4" w:space="0" w:color="000000"/>
              <w:bottom w:val="single" w:sz="4" w:space="0" w:color="000000"/>
            </w:tcBorders>
            <w:shd w:val="clear" w:color="auto" w:fill="auto"/>
          </w:tcPr>
          <w:p w14:paraId="18C9FFF7" w14:textId="1A33ECC6"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Wyposażenie stanowiska kierowcy</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3F5BF94C" w14:textId="77777777" w:rsidR="006E42F0" w:rsidRDefault="006E42F0" w:rsidP="006E42F0">
            <w:pPr>
              <w:numPr>
                <w:ilvl w:val="0"/>
                <w:numId w:val="4"/>
              </w:numPr>
              <w:snapToGrid w:val="0"/>
              <w:ind w:left="355"/>
              <w:rPr>
                <w:color w:val="000000"/>
              </w:rPr>
            </w:pPr>
            <w:r>
              <w:rPr>
                <w:color w:val="000000"/>
              </w:rPr>
              <w:t>Kabina kierowcy typu zamkniętego lub półotwartego.</w:t>
            </w:r>
          </w:p>
          <w:p w14:paraId="4677BFEF" w14:textId="77777777" w:rsidR="006E42F0" w:rsidRPr="00C01316" w:rsidRDefault="006E42F0" w:rsidP="006E42F0">
            <w:pPr>
              <w:numPr>
                <w:ilvl w:val="0"/>
                <w:numId w:val="4"/>
              </w:numPr>
              <w:snapToGrid w:val="0"/>
              <w:ind w:left="355"/>
              <w:rPr>
                <w:color w:val="000000"/>
              </w:rPr>
            </w:pPr>
            <w:r>
              <w:rPr>
                <w:color w:val="000000"/>
              </w:rPr>
              <w:t>Klimatyzacja stanowiska kierowcy</w:t>
            </w:r>
          </w:p>
          <w:p w14:paraId="7B0B202B" w14:textId="77777777" w:rsidR="006E42F0" w:rsidRDefault="006E42F0" w:rsidP="006E42F0">
            <w:pPr>
              <w:numPr>
                <w:ilvl w:val="0"/>
                <w:numId w:val="4"/>
              </w:numPr>
              <w:ind w:left="355"/>
              <w:rPr>
                <w:color w:val="000000"/>
              </w:rPr>
            </w:pPr>
            <w:r>
              <w:rPr>
                <w:color w:val="000000"/>
              </w:rPr>
              <w:t>Siedzenie kierowcy w pełni regulowane.</w:t>
            </w:r>
          </w:p>
          <w:p w14:paraId="74DE047C" w14:textId="77777777" w:rsidR="006E42F0" w:rsidRDefault="006E42F0" w:rsidP="006E42F0">
            <w:pPr>
              <w:numPr>
                <w:ilvl w:val="0"/>
                <w:numId w:val="4"/>
              </w:numPr>
              <w:ind w:left="355"/>
              <w:rPr>
                <w:color w:val="000000"/>
              </w:rPr>
            </w:pPr>
            <w:r>
              <w:rPr>
                <w:color w:val="000000"/>
              </w:rPr>
              <w:t>Tablice elementów  kontrolno-sterujących,</w:t>
            </w:r>
            <w:r>
              <w:rPr>
                <w:color w:val="000000"/>
              </w:rPr>
              <w:tab/>
            </w:r>
          </w:p>
          <w:p w14:paraId="045EF46C" w14:textId="77777777" w:rsidR="006E42F0" w:rsidRDefault="006E42F0" w:rsidP="006E42F0">
            <w:pPr>
              <w:pStyle w:val="Tekstpodstawowy22"/>
              <w:numPr>
                <w:ilvl w:val="0"/>
                <w:numId w:val="4"/>
              </w:numPr>
              <w:ind w:left="355"/>
              <w:rPr>
                <w:rFonts w:ascii="Times New Roman" w:hAnsi="Times New Roman"/>
              </w:rPr>
            </w:pPr>
            <w:r>
              <w:rPr>
                <w:rFonts w:cs="Arial"/>
              </w:rPr>
              <w:t>Tablica w obudowie na kokpicie powinna zawierać</w:t>
            </w:r>
            <w:r>
              <w:rPr>
                <w:rFonts w:ascii="Times New Roman" w:hAnsi="Times New Roman"/>
              </w:rPr>
              <w:t>:</w:t>
            </w:r>
          </w:p>
          <w:p w14:paraId="49D391F3" w14:textId="77777777" w:rsidR="006E42F0" w:rsidRDefault="006E42F0" w:rsidP="006E42F0">
            <w:pPr>
              <w:numPr>
                <w:ilvl w:val="0"/>
                <w:numId w:val="4"/>
              </w:numPr>
              <w:ind w:left="355"/>
              <w:rPr>
                <w:color w:val="000000"/>
              </w:rPr>
            </w:pPr>
            <w:r>
              <w:rPr>
                <w:color w:val="000000"/>
              </w:rPr>
              <w:t>- prędkościomierz elektroniczny,</w:t>
            </w:r>
          </w:p>
          <w:p w14:paraId="5492F264" w14:textId="77777777" w:rsidR="006E42F0" w:rsidRPr="00524FE7" w:rsidRDefault="006E42F0" w:rsidP="006E42F0">
            <w:pPr>
              <w:ind w:left="-5"/>
              <w:rPr>
                <w:color w:val="000000"/>
                <w:u w:val="single"/>
              </w:rPr>
            </w:pPr>
          </w:p>
          <w:p w14:paraId="2469BB60" w14:textId="77777777" w:rsidR="006E42F0" w:rsidRDefault="006E42F0" w:rsidP="006E42F0">
            <w:pPr>
              <w:numPr>
                <w:ilvl w:val="0"/>
                <w:numId w:val="4"/>
              </w:numPr>
              <w:ind w:left="355"/>
              <w:rPr>
                <w:color w:val="000000"/>
              </w:rPr>
            </w:pPr>
            <w:r>
              <w:rPr>
                <w:color w:val="000000"/>
              </w:rPr>
              <w:t>- obrotomierz,</w:t>
            </w:r>
          </w:p>
          <w:p w14:paraId="07460B93" w14:textId="77777777" w:rsidR="006E42F0" w:rsidRDefault="006E42F0" w:rsidP="006E42F0">
            <w:pPr>
              <w:numPr>
                <w:ilvl w:val="0"/>
                <w:numId w:val="4"/>
              </w:numPr>
              <w:ind w:left="355"/>
              <w:rPr>
                <w:color w:val="000000"/>
              </w:rPr>
            </w:pPr>
            <w:r>
              <w:rPr>
                <w:color w:val="000000"/>
              </w:rPr>
              <w:t>instalację do podłączenia radiotelefonu,</w:t>
            </w:r>
            <w:r>
              <w:rPr>
                <w:color w:val="000000"/>
              </w:rPr>
              <w:tab/>
            </w:r>
          </w:p>
          <w:p w14:paraId="2536B4A3" w14:textId="77777777" w:rsidR="006E42F0" w:rsidRDefault="006E42F0" w:rsidP="006E42F0">
            <w:pPr>
              <w:numPr>
                <w:ilvl w:val="0"/>
                <w:numId w:val="4"/>
              </w:numPr>
              <w:ind w:left="355"/>
              <w:rPr>
                <w:color w:val="000000"/>
              </w:rPr>
            </w:pPr>
            <w:r>
              <w:rPr>
                <w:color w:val="000000"/>
              </w:rPr>
              <w:t>radio.</w:t>
            </w:r>
          </w:p>
          <w:p w14:paraId="3EBC8777" w14:textId="77777777" w:rsidR="006E42F0" w:rsidRDefault="006E42F0" w:rsidP="006E42F0">
            <w:pPr>
              <w:numPr>
                <w:ilvl w:val="0"/>
                <w:numId w:val="4"/>
              </w:numPr>
              <w:ind w:left="355"/>
              <w:rPr>
                <w:color w:val="000000"/>
              </w:rPr>
            </w:pPr>
            <w:r>
              <w:rPr>
                <w:color w:val="000000"/>
              </w:rPr>
              <w:t>Wyposażenie dodatkowe.</w:t>
            </w:r>
          </w:p>
          <w:p w14:paraId="61A5A730" w14:textId="77777777" w:rsidR="006E42F0" w:rsidRDefault="006E42F0" w:rsidP="006E42F0">
            <w:pPr>
              <w:numPr>
                <w:ilvl w:val="0"/>
                <w:numId w:val="4"/>
              </w:numPr>
              <w:ind w:left="355"/>
              <w:rPr>
                <w:color w:val="000000"/>
              </w:rPr>
            </w:pPr>
            <w:r>
              <w:rPr>
                <w:color w:val="000000"/>
              </w:rPr>
              <w:lastRenderedPageBreak/>
              <w:t>Podkładka pod rozkład jazdy z oświetleniem</w:t>
            </w:r>
            <w:r>
              <w:rPr>
                <w:color w:val="000000"/>
              </w:rPr>
              <w:tab/>
            </w:r>
          </w:p>
          <w:p w14:paraId="2B0BB6CD" w14:textId="77777777" w:rsidR="006E42F0" w:rsidRDefault="006E42F0" w:rsidP="006E42F0">
            <w:pPr>
              <w:numPr>
                <w:ilvl w:val="0"/>
                <w:numId w:val="4"/>
              </w:numPr>
              <w:ind w:left="355"/>
              <w:rPr>
                <w:color w:val="000000"/>
              </w:rPr>
            </w:pPr>
            <w:r>
              <w:rPr>
                <w:color w:val="000000"/>
              </w:rPr>
              <w:t>zasłona szyby kabiny kierowcy,</w:t>
            </w:r>
          </w:p>
          <w:p w14:paraId="7B70B28E" w14:textId="77777777" w:rsidR="006E42F0" w:rsidRDefault="006E42F0" w:rsidP="006E42F0">
            <w:pPr>
              <w:numPr>
                <w:ilvl w:val="0"/>
                <w:numId w:val="4"/>
              </w:numPr>
              <w:ind w:left="355"/>
              <w:rPr>
                <w:color w:val="000000"/>
              </w:rPr>
            </w:pPr>
            <w:r>
              <w:rPr>
                <w:color w:val="000000"/>
              </w:rPr>
              <w:t>wieszak ubraniowy,</w:t>
            </w:r>
          </w:p>
          <w:p w14:paraId="2D7EFADB" w14:textId="77777777" w:rsidR="006E42F0" w:rsidRPr="004B7613" w:rsidRDefault="006E42F0" w:rsidP="006E42F0">
            <w:pPr>
              <w:numPr>
                <w:ilvl w:val="0"/>
                <w:numId w:val="4"/>
              </w:numPr>
              <w:ind w:left="355"/>
              <w:rPr>
                <w:color w:val="000000"/>
              </w:rPr>
            </w:pPr>
            <w:r>
              <w:rPr>
                <w:color w:val="000000"/>
              </w:rPr>
              <w:t xml:space="preserve">osłona przeciwsłoneczna szyby przedniej z regulacją  </w:t>
            </w:r>
            <w:r w:rsidRPr="004B7613">
              <w:rPr>
                <w:color w:val="000000"/>
              </w:rPr>
              <w:t xml:space="preserve">położenia, </w:t>
            </w:r>
          </w:p>
          <w:p w14:paraId="7B6A7467" w14:textId="77777777" w:rsidR="006E42F0" w:rsidRPr="004B7613" w:rsidRDefault="006E42F0" w:rsidP="006E42F0">
            <w:pPr>
              <w:numPr>
                <w:ilvl w:val="0"/>
                <w:numId w:val="4"/>
              </w:numPr>
              <w:ind w:left="355"/>
              <w:rPr>
                <w:color w:val="000000"/>
              </w:rPr>
            </w:pPr>
            <w:r>
              <w:rPr>
                <w:color w:val="000000"/>
              </w:rPr>
              <w:t xml:space="preserve">osłona przeciwsłoneczna okna bocznego kierowcy z regulacją  </w:t>
            </w:r>
            <w:r w:rsidRPr="004B7613">
              <w:rPr>
                <w:color w:val="000000"/>
              </w:rPr>
              <w:t>położenia,</w:t>
            </w:r>
          </w:p>
          <w:p w14:paraId="3E00933F" w14:textId="77777777" w:rsidR="006E42F0" w:rsidRDefault="006E42F0" w:rsidP="006E42F0">
            <w:pPr>
              <w:numPr>
                <w:ilvl w:val="0"/>
                <w:numId w:val="4"/>
              </w:numPr>
              <w:ind w:left="355"/>
              <w:rPr>
                <w:color w:val="000000"/>
              </w:rPr>
            </w:pPr>
            <w:r>
              <w:rPr>
                <w:color w:val="000000"/>
              </w:rPr>
              <w:t>lusterko wewnętrzne,</w:t>
            </w:r>
          </w:p>
          <w:p w14:paraId="371DAD3B" w14:textId="77777777" w:rsidR="006E42F0" w:rsidRDefault="006E42F0" w:rsidP="006E42F0">
            <w:pPr>
              <w:numPr>
                <w:ilvl w:val="0"/>
                <w:numId w:val="4"/>
              </w:numPr>
              <w:ind w:left="355"/>
              <w:rPr>
                <w:color w:val="000000"/>
              </w:rPr>
            </w:pPr>
            <w:r>
              <w:rPr>
                <w:color w:val="000000"/>
              </w:rPr>
              <w:t>schowek na rzeczy osobiste,</w:t>
            </w:r>
          </w:p>
          <w:p w14:paraId="088B8601" w14:textId="77777777" w:rsidR="006E42F0" w:rsidRDefault="006E42F0" w:rsidP="006E42F0">
            <w:pPr>
              <w:numPr>
                <w:ilvl w:val="0"/>
                <w:numId w:val="4"/>
              </w:numPr>
              <w:ind w:left="355"/>
            </w:pPr>
            <w:r>
              <w:t>apteczka,</w:t>
            </w:r>
          </w:p>
          <w:p w14:paraId="1925D531" w14:textId="6BA09879" w:rsidR="006E42F0" w:rsidRPr="001B0012" w:rsidRDefault="006E42F0" w:rsidP="006E42F0">
            <w:pPr>
              <w:snapToGrid w:val="0"/>
            </w:pPr>
            <w:r>
              <w:t>kaseta na pieniądze i bilety.</w:t>
            </w:r>
          </w:p>
        </w:tc>
        <w:tc>
          <w:tcPr>
            <w:tcW w:w="1359" w:type="pct"/>
            <w:tcBorders>
              <w:top w:val="single" w:sz="4" w:space="0" w:color="000000"/>
              <w:left w:val="single" w:sz="4" w:space="0" w:color="000000"/>
              <w:bottom w:val="single" w:sz="4" w:space="0" w:color="000000"/>
              <w:right w:val="single" w:sz="4" w:space="0" w:color="000000"/>
            </w:tcBorders>
          </w:tcPr>
          <w:p w14:paraId="5B7069F4" w14:textId="77777777" w:rsidR="006E42F0" w:rsidRPr="001B0012" w:rsidRDefault="006E42F0" w:rsidP="006E42F0">
            <w:pPr>
              <w:snapToGrid w:val="0"/>
            </w:pPr>
          </w:p>
        </w:tc>
      </w:tr>
      <w:tr w:rsidR="006E42F0" w:rsidRPr="001B0012" w14:paraId="1E2F7650"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727C2902" w14:textId="08A1C36A"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18</w:t>
            </w:r>
          </w:p>
        </w:tc>
        <w:tc>
          <w:tcPr>
            <w:tcW w:w="527" w:type="pct"/>
            <w:tcBorders>
              <w:top w:val="single" w:sz="4" w:space="0" w:color="000000"/>
              <w:left w:val="single" w:sz="4" w:space="0" w:color="000000"/>
              <w:bottom w:val="single" w:sz="4" w:space="0" w:color="000000"/>
            </w:tcBorders>
            <w:shd w:val="clear" w:color="auto" w:fill="auto"/>
          </w:tcPr>
          <w:p w14:paraId="203E1AB5" w14:textId="62E57A24"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Kolorystyka zewnętrzna</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188BA048" w14:textId="77777777" w:rsidR="006E42F0" w:rsidRDefault="006E42F0" w:rsidP="006E42F0">
            <w:pPr>
              <w:pStyle w:val="Tekstpodstawowy22"/>
              <w:snapToGrid w:val="0"/>
              <w:rPr>
                <w:rFonts w:cs="Arial"/>
              </w:rPr>
            </w:pPr>
            <w:r>
              <w:rPr>
                <w:rFonts w:cs="Arial"/>
              </w:rPr>
              <w:t xml:space="preserve"> malowanie zgodnie ze wzorem zamawiającego.</w:t>
            </w:r>
            <w:r>
              <w:rPr>
                <w:rFonts w:cs="Arial"/>
              </w:rPr>
              <w:tab/>
            </w:r>
          </w:p>
          <w:p w14:paraId="09A86171" w14:textId="3A9AA257" w:rsidR="006E42F0" w:rsidRPr="001B0012" w:rsidRDefault="006E42F0" w:rsidP="006E42F0">
            <w:pPr>
              <w:pStyle w:val="Tekstpodstawowy"/>
            </w:pPr>
          </w:p>
        </w:tc>
        <w:tc>
          <w:tcPr>
            <w:tcW w:w="1359" w:type="pct"/>
            <w:tcBorders>
              <w:top w:val="single" w:sz="4" w:space="0" w:color="000000"/>
              <w:left w:val="single" w:sz="4" w:space="0" w:color="000000"/>
              <w:bottom w:val="single" w:sz="4" w:space="0" w:color="000000"/>
              <w:right w:val="single" w:sz="4" w:space="0" w:color="000000"/>
            </w:tcBorders>
          </w:tcPr>
          <w:p w14:paraId="1BAEDBB5" w14:textId="77777777" w:rsidR="006E42F0" w:rsidRPr="001B0012" w:rsidRDefault="006E42F0" w:rsidP="006E42F0">
            <w:pPr>
              <w:snapToGrid w:val="0"/>
              <w:rPr>
                <w:color w:val="000000"/>
              </w:rPr>
            </w:pPr>
          </w:p>
        </w:tc>
      </w:tr>
      <w:tr w:rsidR="006E42F0" w:rsidRPr="001B0012" w14:paraId="466EF2FC"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1DDAA073" w14:textId="2A1E9FF9"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19</w:t>
            </w:r>
          </w:p>
        </w:tc>
        <w:tc>
          <w:tcPr>
            <w:tcW w:w="527" w:type="pct"/>
            <w:tcBorders>
              <w:top w:val="single" w:sz="4" w:space="0" w:color="000000"/>
              <w:left w:val="single" w:sz="4" w:space="0" w:color="000000"/>
              <w:bottom w:val="single" w:sz="4" w:space="0" w:color="000000"/>
            </w:tcBorders>
            <w:shd w:val="clear" w:color="auto" w:fill="auto"/>
          </w:tcPr>
          <w:p w14:paraId="73EBE1C1" w14:textId="77777777" w:rsidR="006E42F0" w:rsidRDefault="006E42F0" w:rsidP="006E42F0">
            <w:pPr>
              <w:pStyle w:val="Tytu"/>
              <w:snapToGrid w:val="0"/>
              <w:jc w:val="left"/>
              <w:rPr>
                <w:rFonts w:ascii="Times New Roman" w:hAnsi="Times New Roman"/>
                <w:i/>
                <w:color w:val="000000"/>
              </w:rPr>
            </w:pPr>
            <w:r>
              <w:rPr>
                <w:rFonts w:ascii="Times New Roman" w:hAnsi="Times New Roman"/>
                <w:i/>
                <w:color w:val="000000"/>
              </w:rPr>
              <w:t>Wyposażenie zewnętrzne</w:t>
            </w:r>
          </w:p>
          <w:p w14:paraId="3B40A233" w14:textId="77777777" w:rsidR="006E42F0" w:rsidRDefault="006E42F0" w:rsidP="006E42F0">
            <w:pPr>
              <w:pStyle w:val="Podtytu"/>
            </w:pPr>
          </w:p>
          <w:p w14:paraId="674A16E5" w14:textId="7F91531A" w:rsidR="006E42F0" w:rsidRPr="001B0012" w:rsidRDefault="006E42F0" w:rsidP="006E42F0">
            <w:pPr>
              <w:pStyle w:val="Tytu"/>
              <w:snapToGrid w:val="0"/>
              <w:jc w:val="left"/>
              <w:rPr>
                <w:rFonts w:ascii="Times New Roman" w:hAnsi="Times New Roman"/>
                <w:i/>
                <w:color w:val="000000"/>
              </w:rPr>
            </w:pP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14E7FEDD" w14:textId="77777777" w:rsidR="006E42F0" w:rsidRDefault="006E42F0" w:rsidP="006E42F0">
            <w:pPr>
              <w:pStyle w:val="Tytu"/>
              <w:snapToGrid w:val="0"/>
              <w:jc w:val="left"/>
              <w:rPr>
                <w:rFonts w:cs="Arial"/>
                <w:b w:val="0"/>
              </w:rPr>
            </w:pPr>
            <w:r>
              <w:rPr>
                <w:rFonts w:cs="Arial"/>
                <w:b w:val="0"/>
              </w:rPr>
              <w:t>Według obowiązujących  przepisów oraz:</w:t>
            </w:r>
          </w:p>
          <w:p w14:paraId="23290EEC" w14:textId="77777777" w:rsidR="006E42F0" w:rsidRDefault="006E42F0" w:rsidP="006E42F0">
            <w:pPr>
              <w:pStyle w:val="Podtytu"/>
              <w:numPr>
                <w:ilvl w:val="0"/>
                <w:numId w:val="5"/>
              </w:numPr>
              <w:spacing w:after="0"/>
              <w:ind w:left="355"/>
              <w:jc w:val="left"/>
            </w:pPr>
            <w:r>
              <w:t xml:space="preserve">zewnętrzny przycisk otwierania drzwi. </w:t>
            </w:r>
          </w:p>
          <w:p w14:paraId="4CD6B12E" w14:textId="792E34C5" w:rsidR="006E42F0" w:rsidRPr="001B0012" w:rsidRDefault="006E42F0" w:rsidP="006E42F0">
            <w:pPr>
              <w:numPr>
                <w:ilvl w:val="0"/>
                <w:numId w:val="3"/>
              </w:numPr>
              <w:ind w:left="355"/>
            </w:pPr>
            <w:r w:rsidRPr="00F80AD5">
              <w:t>Lusterka zewnętrzne podgrzewane i regulowane elektrycznie</w:t>
            </w:r>
          </w:p>
        </w:tc>
        <w:tc>
          <w:tcPr>
            <w:tcW w:w="1359" w:type="pct"/>
            <w:tcBorders>
              <w:top w:val="single" w:sz="4" w:space="0" w:color="000000"/>
              <w:left w:val="single" w:sz="4" w:space="0" w:color="000000"/>
              <w:bottom w:val="single" w:sz="4" w:space="0" w:color="000000"/>
              <w:right w:val="single" w:sz="4" w:space="0" w:color="000000"/>
            </w:tcBorders>
          </w:tcPr>
          <w:p w14:paraId="63581D75" w14:textId="77777777" w:rsidR="006E42F0" w:rsidRPr="001B0012" w:rsidRDefault="006E42F0" w:rsidP="006E42F0">
            <w:pPr>
              <w:snapToGrid w:val="0"/>
              <w:ind w:left="355"/>
              <w:rPr>
                <w:color w:val="000000"/>
              </w:rPr>
            </w:pPr>
          </w:p>
        </w:tc>
      </w:tr>
      <w:tr w:rsidR="006E42F0" w:rsidRPr="001B0012" w14:paraId="1ADC1399"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 w:type="pct"/>
            <w:tcBorders>
              <w:top w:val="single" w:sz="4" w:space="0" w:color="000000"/>
              <w:left w:val="single" w:sz="4" w:space="0" w:color="000000"/>
              <w:bottom w:val="single" w:sz="4" w:space="0" w:color="000000"/>
            </w:tcBorders>
            <w:shd w:val="clear" w:color="auto" w:fill="auto"/>
          </w:tcPr>
          <w:p w14:paraId="296C9373" w14:textId="5517128E"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t>20</w:t>
            </w:r>
          </w:p>
        </w:tc>
        <w:tc>
          <w:tcPr>
            <w:tcW w:w="527" w:type="pct"/>
            <w:tcBorders>
              <w:top w:val="single" w:sz="4" w:space="0" w:color="000000"/>
              <w:left w:val="single" w:sz="4" w:space="0" w:color="000000"/>
              <w:bottom w:val="single" w:sz="4" w:space="0" w:color="000000"/>
            </w:tcBorders>
            <w:shd w:val="clear" w:color="auto" w:fill="auto"/>
          </w:tcPr>
          <w:p w14:paraId="45617DD1" w14:textId="508A9B55" w:rsidR="006E42F0" w:rsidRPr="001B0012" w:rsidRDefault="006E42F0" w:rsidP="006E42F0">
            <w:pPr>
              <w:pStyle w:val="Tytu"/>
              <w:snapToGrid w:val="0"/>
              <w:jc w:val="left"/>
              <w:rPr>
                <w:rFonts w:ascii="Times New Roman" w:hAnsi="Times New Roman"/>
                <w:i/>
                <w:color w:val="000000"/>
              </w:rPr>
            </w:pPr>
            <w:r>
              <w:rPr>
                <w:rFonts w:ascii="Times New Roman" w:hAnsi="Times New Roman"/>
                <w:i/>
                <w:color w:val="000000"/>
              </w:rPr>
              <w:t>Pozostałe wyposażenie</w:t>
            </w:r>
          </w:p>
        </w:tc>
        <w:tc>
          <w:tcPr>
            <w:tcW w:w="2732" w:type="pct"/>
            <w:tcBorders>
              <w:top w:val="single" w:sz="4" w:space="0" w:color="000000"/>
              <w:left w:val="single" w:sz="4" w:space="0" w:color="000000"/>
              <w:bottom w:val="single" w:sz="4" w:space="0" w:color="000000"/>
              <w:right w:val="single" w:sz="4" w:space="0" w:color="000000"/>
            </w:tcBorders>
            <w:shd w:val="clear" w:color="auto" w:fill="auto"/>
          </w:tcPr>
          <w:p w14:paraId="77DD7FC9" w14:textId="77777777" w:rsidR="006E42F0" w:rsidRDefault="006E42F0" w:rsidP="006E42F0">
            <w:pPr>
              <w:pStyle w:val="Podtytu"/>
              <w:jc w:val="left"/>
            </w:pPr>
          </w:p>
          <w:p w14:paraId="077C4021" w14:textId="77777777" w:rsidR="006E42F0" w:rsidRDefault="006E42F0" w:rsidP="006E42F0">
            <w:pPr>
              <w:pStyle w:val="Podtytu"/>
              <w:jc w:val="left"/>
            </w:pPr>
            <w:r>
              <w:t>Klucz do zmiany kół.</w:t>
            </w:r>
          </w:p>
          <w:p w14:paraId="44B4DA13" w14:textId="77777777" w:rsidR="006E42F0" w:rsidRDefault="006E42F0" w:rsidP="006E42F0">
            <w:pPr>
              <w:pStyle w:val="Tekstpodstawowy"/>
            </w:pPr>
            <w:r w:rsidRPr="00500C75">
              <w:t>Podnośnik przystosowany do masy pojazdu.</w:t>
            </w:r>
          </w:p>
          <w:p w14:paraId="691EEB8F" w14:textId="77777777" w:rsidR="006E42F0" w:rsidRDefault="006E42F0" w:rsidP="006E42F0">
            <w:pPr>
              <w:pStyle w:val="Tekstpodstawowy"/>
            </w:pPr>
            <w:r>
              <w:t>Kliny pod koła – 2 sztuki</w:t>
            </w:r>
          </w:p>
          <w:p w14:paraId="623FB2ED" w14:textId="77777777" w:rsidR="006E42F0" w:rsidRDefault="006E42F0" w:rsidP="006E42F0">
            <w:pPr>
              <w:pStyle w:val="Tekstpodstawowy"/>
            </w:pPr>
            <w:r>
              <w:t>Trójkąt ostrzegawczy.</w:t>
            </w:r>
          </w:p>
          <w:p w14:paraId="40C0101B" w14:textId="77777777" w:rsidR="006E42F0" w:rsidRDefault="006E42F0" w:rsidP="006E42F0">
            <w:pPr>
              <w:pStyle w:val="Tekstpodstawowy"/>
            </w:pPr>
            <w:r>
              <w:t>Apteczka.</w:t>
            </w:r>
          </w:p>
          <w:p w14:paraId="2336A5C4" w14:textId="77777777" w:rsidR="006E42F0" w:rsidRDefault="006E42F0" w:rsidP="006E42F0">
            <w:pPr>
              <w:pStyle w:val="Tekstpodstawowy"/>
            </w:pPr>
            <w:r>
              <w:t>Kamizelka odblaskowa.</w:t>
            </w:r>
          </w:p>
          <w:p w14:paraId="02820E66" w14:textId="77777777" w:rsidR="006E42F0" w:rsidRDefault="006E42F0" w:rsidP="006E42F0">
            <w:pPr>
              <w:pStyle w:val="Tekstpodstawowy"/>
            </w:pPr>
            <w:r>
              <w:t>Gaśnice zgodnie z obowiązującymi przepisami.</w:t>
            </w:r>
          </w:p>
          <w:p w14:paraId="526F0963" w14:textId="77777777" w:rsidR="006E42F0" w:rsidRDefault="006E42F0" w:rsidP="006E42F0">
            <w:pPr>
              <w:pStyle w:val="Tekstpodstawowy"/>
            </w:pPr>
            <w:r>
              <w:t>Młotki bezpieczeństwa w ilości określonej przez przepisy.</w:t>
            </w:r>
          </w:p>
          <w:p w14:paraId="3CA8A92E" w14:textId="08C80CDD" w:rsidR="006E42F0" w:rsidRPr="001B0012" w:rsidRDefault="006E42F0" w:rsidP="006E42F0">
            <w:pPr>
              <w:pStyle w:val="Tytu"/>
              <w:jc w:val="left"/>
              <w:rPr>
                <w:rFonts w:ascii="Times New Roman" w:hAnsi="Times New Roman"/>
                <w:b w:val="0"/>
              </w:rPr>
            </w:pPr>
            <w:r>
              <w:t>Napisy informujące o ilości miejsc siedzących i stojących oraz inne konieczne do oznakowania wewnętrznego i zewnętrznego autobusu.</w:t>
            </w:r>
          </w:p>
        </w:tc>
        <w:tc>
          <w:tcPr>
            <w:tcW w:w="1359" w:type="pct"/>
            <w:tcBorders>
              <w:top w:val="single" w:sz="4" w:space="0" w:color="000000"/>
              <w:left w:val="single" w:sz="4" w:space="0" w:color="000000"/>
              <w:bottom w:val="single" w:sz="4" w:space="0" w:color="000000"/>
              <w:right w:val="single" w:sz="4" w:space="0" w:color="000000"/>
            </w:tcBorders>
          </w:tcPr>
          <w:p w14:paraId="2D6F1DEF" w14:textId="77777777" w:rsidR="006E42F0" w:rsidRPr="001B0012" w:rsidRDefault="006E42F0" w:rsidP="006E42F0">
            <w:pPr>
              <w:pStyle w:val="Tekstpodstawowy22"/>
              <w:snapToGrid w:val="0"/>
              <w:rPr>
                <w:rFonts w:ascii="Times New Roman" w:hAnsi="Times New Roman"/>
              </w:rPr>
            </w:pPr>
          </w:p>
        </w:tc>
      </w:tr>
      <w:tr w:rsidR="006E42F0" w:rsidRPr="001B0012" w14:paraId="6F457A93" w14:textId="77777777" w:rsidTr="006E4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82" w:type="pct"/>
            <w:tcBorders>
              <w:left w:val="single" w:sz="4" w:space="0" w:color="000000"/>
              <w:bottom w:val="single" w:sz="4" w:space="0" w:color="auto"/>
            </w:tcBorders>
            <w:shd w:val="clear" w:color="auto" w:fill="auto"/>
          </w:tcPr>
          <w:p w14:paraId="07E889C9" w14:textId="4FFF17D1" w:rsidR="006E42F0" w:rsidRPr="001B0012" w:rsidRDefault="006E42F0" w:rsidP="006E42F0">
            <w:pPr>
              <w:pStyle w:val="Tytu"/>
              <w:snapToGrid w:val="0"/>
              <w:rPr>
                <w:rFonts w:ascii="Times New Roman" w:hAnsi="Times New Roman"/>
                <w:b w:val="0"/>
                <w:i/>
                <w:sz w:val="20"/>
              </w:rPr>
            </w:pPr>
            <w:r>
              <w:rPr>
                <w:rFonts w:ascii="Times New Roman" w:hAnsi="Times New Roman"/>
                <w:b w:val="0"/>
                <w:i/>
                <w:sz w:val="20"/>
              </w:rPr>
              <w:lastRenderedPageBreak/>
              <w:t>21</w:t>
            </w:r>
          </w:p>
        </w:tc>
        <w:tc>
          <w:tcPr>
            <w:tcW w:w="527" w:type="pct"/>
            <w:tcBorders>
              <w:left w:val="single" w:sz="4" w:space="0" w:color="000000"/>
              <w:bottom w:val="single" w:sz="4" w:space="0" w:color="auto"/>
            </w:tcBorders>
            <w:shd w:val="clear" w:color="auto" w:fill="auto"/>
          </w:tcPr>
          <w:p w14:paraId="4C3BD08E" w14:textId="54072872" w:rsidR="006E42F0" w:rsidRPr="001B0012" w:rsidRDefault="006E42F0" w:rsidP="006E42F0">
            <w:pPr>
              <w:pStyle w:val="Tekstpodstawowy"/>
            </w:pPr>
            <w:r>
              <w:rPr>
                <w:b/>
                <w:i/>
                <w:color w:val="000000"/>
              </w:rPr>
              <w:t xml:space="preserve">Warunki gwarancji, naprawy gwarancyjne, </w:t>
            </w:r>
          </w:p>
        </w:tc>
        <w:tc>
          <w:tcPr>
            <w:tcW w:w="2732" w:type="pct"/>
            <w:tcBorders>
              <w:left w:val="single" w:sz="4" w:space="0" w:color="000000"/>
              <w:bottom w:val="single" w:sz="4" w:space="0" w:color="auto"/>
              <w:right w:val="single" w:sz="4" w:space="0" w:color="000000"/>
            </w:tcBorders>
            <w:shd w:val="clear" w:color="auto" w:fill="auto"/>
          </w:tcPr>
          <w:p w14:paraId="31A774DB" w14:textId="77777777" w:rsidR="006E42F0" w:rsidRDefault="006E42F0" w:rsidP="006E42F0">
            <w:pPr>
              <w:pStyle w:val="Podtytu"/>
              <w:jc w:val="left"/>
            </w:pPr>
            <w:r w:rsidRPr="0012311D">
              <w:t xml:space="preserve">Gwarancja liczona </w:t>
            </w:r>
            <w:r>
              <w:t xml:space="preserve">jest </w:t>
            </w:r>
            <w:r w:rsidRPr="0012311D">
              <w:t xml:space="preserve">od daty </w:t>
            </w:r>
            <w:r>
              <w:t>odbioru pojazdu przez Zamawiającego. na całość autobusu co najmniej 24 miesięcy bez limitu kilometrów.</w:t>
            </w:r>
          </w:p>
          <w:p w14:paraId="003ACE6E" w14:textId="77777777" w:rsidR="006E42F0" w:rsidRPr="00FE43FF" w:rsidRDefault="006E42F0" w:rsidP="006E42F0">
            <w:pPr>
              <w:pStyle w:val="Tekstpodstawowy"/>
            </w:pPr>
            <w:r w:rsidRPr="00FE43FF">
              <w:t>Wykonawca gwarantuje ni</w:t>
            </w:r>
            <w:r>
              <w:t>eodpłatny serwis w okresie gwarancji, który będzie wykonywany w autoryzowanych punktach serwisowych położonych jak najbliżej siedziby Spółki, ale w odległości nie większej niż 150 kilometrów.</w:t>
            </w:r>
          </w:p>
          <w:p w14:paraId="6B0DEF68" w14:textId="77777777" w:rsidR="006E42F0" w:rsidRDefault="006E42F0" w:rsidP="006E42F0">
            <w:pPr>
              <w:pStyle w:val="Tekstpodstawowy"/>
            </w:pPr>
            <w:r>
              <w:t>Naprawy gwarancyjne Wykonawca zobowiązuje się zrealizować w terminie 10 dni roboczych od dnia zgłoszenia awarii.</w:t>
            </w:r>
          </w:p>
          <w:p w14:paraId="10A65163" w14:textId="77777777" w:rsidR="006E42F0" w:rsidRDefault="006E42F0" w:rsidP="006E42F0">
            <w:pPr>
              <w:pStyle w:val="Tekstpodstawowy"/>
            </w:pPr>
            <w:r>
              <w:t>W przypadku usuwania  awarii ( w okresie gwarancyjnym ) w czasie przekraczającym 30 dni Wykonawca przedłuży okres gwarancji o czas naprawy autobusu.</w:t>
            </w:r>
          </w:p>
          <w:p w14:paraId="578CF457" w14:textId="77777777" w:rsidR="006E42F0" w:rsidRDefault="006E42F0" w:rsidP="006E42F0">
            <w:pPr>
              <w:pStyle w:val="Tekstpodstawowy"/>
            </w:pPr>
            <w:r>
              <w:t xml:space="preserve">Wykonawca przeszkoli nieodpłatnie wytypowanych pracowników Zamawiającego w zakresie obsługi i eksploatacji przedmiotu zamówienia. </w:t>
            </w:r>
          </w:p>
          <w:p w14:paraId="5586A258" w14:textId="77777777" w:rsidR="006E42F0" w:rsidRPr="00277E98" w:rsidRDefault="006E42F0" w:rsidP="006E42F0">
            <w:pPr>
              <w:pStyle w:val="Tekstpodstawowy"/>
            </w:pPr>
          </w:p>
          <w:p w14:paraId="01032F28" w14:textId="7195DBF5" w:rsidR="006E42F0" w:rsidRPr="001B0012" w:rsidRDefault="006E42F0" w:rsidP="006E42F0">
            <w:pPr>
              <w:pStyle w:val="Podtytu"/>
              <w:spacing w:after="0"/>
              <w:jc w:val="left"/>
              <w:rPr>
                <w:rFonts w:ascii="Times New Roman" w:hAnsi="Times New Roman" w:cs="Times New Roman"/>
              </w:rPr>
            </w:pPr>
          </w:p>
        </w:tc>
        <w:tc>
          <w:tcPr>
            <w:tcW w:w="1359" w:type="pct"/>
            <w:tcBorders>
              <w:left w:val="single" w:sz="4" w:space="0" w:color="000000"/>
              <w:bottom w:val="single" w:sz="4" w:space="0" w:color="auto"/>
              <w:right w:val="single" w:sz="4" w:space="0" w:color="000000"/>
            </w:tcBorders>
          </w:tcPr>
          <w:p w14:paraId="7234D111" w14:textId="77777777" w:rsidR="006E42F0" w:rsidRPr="001B0012" w:rsidRDefault="006E42F0" w:rsidP="006E42F0">
            <w:pPr>
              <w:pStyle w:val="Tytu"/>
              <w:snapToGrid w:val="0"/>
              <w:jc w:val="left"/>
              <w:rPr>
                <w:rFonts w:ascii="Times New Roman" w:hAnsi="Times New Roman"/>
                <w:b w:val="0"/>
              </w:rPr>
            </w:pPr>
          </w:p>
        </w:tc>
      </w:tr>
    </w:tbl>
    <w:p w14:paraId="38BD78C7" w14:textId="77777777" w:rsidR="00D32497" w:rsidRDefault="009C5108" w:rsidP="00D32497">
      <w:pPr>
        <w:jc w:val="both"/>
      </w:pPr>
      <w:r>
        <w:t xml:space="preserve">    </w:t>
      </w:r>
      <w:r w:rsidR="00D32497">
        <w:t xml:space="preserve">*  W kolumnie 4 Wykonawca przedstawi szczegółowy, ujęty w formie listy lub punktów opis oferowanych rozwiązań technicznych lub organizacyjnych w ramach Przedmiotu Zamówienia, podając również dla elementów wyposażenia pojazdu rodzaj rozwiązania, typ, model, producenta. W miejscach w których Zamawiający wskazał przedział lub minimalne parametry wyposażenia pojazdu Wykonawca </w:t>
      </w:r>
      <w:r w:rsidR="00C92AC1">
        <w:t>zobowiązany jest</w:t>
      </w:r>
      <w:r w:rsidR="00D32497">
        <w:t xml:space="preserve"> wskazać konkretne parametry jakie posiada zaoferowany pojazd i jego wyposażenie lub jednoznaczne rozwiązania przewidziane w zaoferowanym przez Wykonawcę pojeździe. Opis sporządzony przez Wykonawcę musi być jednoznaczny i zawierać co najmniej informacje o cechach i parametrach zaoferowanego przez Wykonawcę pojazdu, które zostały ujęte w opisie sporządzonym przez Zamawiającego w kolumnie 3 tabeli.</w:t>
      </w:r>
    </w:p>
    <w:p w14:paraId="57CF2F60" w14:textId="77777777" w:rsidR="00D32497" w:rsidRDefault="00D32497" w:rsidP="00D32497">
      <w:pPr>
        <w:jc w:val="both"/>
      </w:pPr>
    </w:p>
    <w:p w14:paraId="425961D9" w14:textId="77777777" w:rsidR="00D32497" w:rsidRDefault="00D32497" w:rsidP="00D32497">
      <w:pPr>
        <w:jc w:val="both"/>
      </w:pPr>
    </w:p>
    <w:p w14:paraId="7A0B91DA" w14:textId="77777777" w:rsidR="00D32497" w:rsidRDefault="00D32497" w:rsidP="00D32497">
      <w:pPr>
        <w:jc w:val="both"/>
      </w:pPr>
    </w:p>
    <w:p w14:paraId="28E7581A" w14:textId="77777777" w:rsidR="00D32497" w:rsidRDefault="00D32497" w:rsidP="005C631F"/>
    <w:p w14:paraId="4E2B9351" w14:textId="77777777" w:rsidR="00D32497" w:rsidRDefault="00D32497" w:rsidP="00D32497">
      <w:pPr>
        <w:ind w:left="7788"/>
      </w:pPr>
    </w:p>
    <w:p w14:paraId="78BF7B44" w14:textId="77777777" w:rsidR="00D32497" w:rsidRDefault="00D32497" w:rsidP="00D32497">
      <w:pPr>
        <w:ind w:left="7788"/>
      </w:pPr>
      <w:r>
        <w:t>…………………………………</w:t>
      </w:r>
    </w:p>
    <w:p w14:paraId="64E8CEAC" w14:textId="77777777" w:rsidR="00D32497" w:rsidRDefault="00D32497" w:rsidP="00D32497">
      <w:pPr>
        <w:ind w:left="7788"/>
      </w:pPr>
      <w:r>
        <w:t xml:space="preserve"> </w:t>
      </w:r>
      <w:r>
        <w:rPr>
          <w:sz w:val="20"/>
          <w:szCs w:val="20"/>
        </w:rPr>
        <w:t xml:space="preserve"> / podpis i pieczątka osób uprawnionych/</w:t>
      </w:r>
      <w:r>
        <w:t xml:space="preserve">                  </w:t>
      </w:r>
    </w:p>
    <w:sectPr w:rsidR="00D32497" w:rsidSect="006E42F0">
      <w:pgSz w:w="16838" w:h="11906" w:orient="landscape"/>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AFA1" w14:textId="77777777" w:rsidR="00E9276C" w:rsidRDefault="00E9276C">
      <w:r>
        <w:separator/>
      </w:r>
    </w:p>
  </w:endnote>
  <w:endnote w:type="continuationSeparator" w:id="0">
    <w:p w14:paraId="22157F0C" w14:textId="77777777" w:rsidR="00E9276C" w:rsidRDefault="00E9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34DC" w14:textId="77777777" w:rsidR="00B9330D" w:rsidRDefault="00B9330D">
    <w:pPr>
      <w:pStyle w:val="Stopka"/>
      <w:jc w:val="right"/>
    </w:pPr>
    <w:r>
      <w:fldChar w:fldCharType="begin"/>
    </w:r>
    <w:r>
      <w:instrText>PAGE   \* MERGEFORMAT</w:instrText>
    </w:r>
    <w:r>
      <w:fldChar w:fldCharType="separate"/>
    </w:r>
    <w:r w:rsidR="008E5563">
      <w:rPr>
        <w:noProof/>
      </w:rPr>
      <w:t>10</w:t>
    </w:r>
    <w:r>
      <w:fldChar w:fldCharType="end"/>
    </w:r>
  </w:p>
  <w:p w14:paraId="756C8F3F" w14:textId="77777777" w:rsidR="009C5108" w:rsidRDefault="009C510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40F1" w14:textId="77777777" w:rsidR="00E9276C" w:rsidRDefault="00E9276C">
      <w:r>
        <w:separator/>
      </w:r>
    </w:p>
  </w:footnote>
  <w:footnote w:type="continuationSeparator" w:id="0">
    <w:p w14:paraId="1107C6D2" w14:textId="77777777" w:rsidR="00E9276C" w:rsidRDefault="00E9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7D7241"/>
    <w:multiLevelType w:val="multilevel"/>
    <w:tmpl w:val="DE88B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D2539"/>
    <w:multiLevelType w:val="hybridMultilevel"/>
    <w:tmpl w:val="6E4CB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424FDB"/>
    <w:multiLevelType w:val="multilevel"/>
    <w:tmpl w:val="B212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53078"/>
    <w:multiLevelType w:val="multilevel"/>
    <w:tmpl w:val="45DEC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86992"/>
    <w:multiLevelType w:val="multilevel"/>
    <w:tmpl w:val="A35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311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5B5CFF"/>
    <w:multiLevelType w:val="hybridMultilevel"/>
    <w:tmpl w:val="F788D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51E4A"/>
    <w:multiLevelType w:val="hybridMultilevel"/>
    <w:tmpl w:val="89FAB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05221"/>
    <w:multiLevelType w:val="hybridMultilevel"/>
    <w:tmpl w:val="FD400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740BC7"/>
    <w:multiLevelType w:val="multilevel"/>
    <w:tmpl w:val="E02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C2B05"/>
    <w:multiLevelType w:val="multilevel"/>
    <w:tmpl w:val="48AA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D1276"/>
    <w:multiLevelType w:val="hybridMultilevel"/>
    <w:tmpl w:val="B97A2FAA"/>
    <w:lvl w:ilvl="0" w:tplc="D49A8E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A35BBA"/>
    <w:multiLevelType w:val="hybridMultilevel"/>
    <w:tmpl w:val="6F36CE06"/>
    <w:lvl w:ilvl="0" w:tplc="EFBE0AA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E70384"/>
    <w:multiLevelType w:val="multilevel"/>
    <w:tmpl w:val="1072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B23DF"/>
    <w:multiLevelType w:val="hybridMultilevel"/>
    <w:tmpl w:val="669A9EC0"/>
    <w:lvl w:ilvl="0" w:tplc="2146BF7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4406DC"/>
    <w:multiLevelType w:val="multilevel"/>
    <w:tmpl w:val="9B6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86DAF"/>
    <w:multiLevelType w:val="hybridMultilevel"/>
    <w:tmpl w:val="1DF48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1B472D"/>
    <w:multiLevelType w:val="multilevel"/>
    <w:tmpl w:val="A1642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4C1BC1"/>
    <w:multiLevelType w:val="multilevel"/>
    <w:tmpl w:val="742C1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5E3975"/>
    <w:multiLevelType w:val="multilevel"/>
    <w:tmpl w:val="2010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02C08"/>
    <w:multiLevelType w:val="multilevel"/>
    <w:tmpl w:val="FA7A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5869347">
    <w:abstractNumId w:val="0"/>
  </w:num>
  <w:num w:numId="2" w16cid:durableId="1583878409">
    <w:abstractNumId w:val="1"/>
  </w:num>
  <w:num w:numId="3" w16cid:durableId="1909148787">
    <w:abstractNumId w:val="3"/>
  </w:num>
  <w:num w:numId="4" w16cid:durableId="1808668288">
    <w:abstractNumId w:val="18"/>
  </w:num>
  <w:num w:numId="5" w16cid:durableId="925110556">
    <w:abstractNumId w:val="14"/>
  </w:num>
  <w:num w:numId="6" w16cid:durableId="600531449">
    <w:abstractNumId w:val="9"/>
  </w:num>
  <w:num w:numId="7" w16cid:durableId="301618888">
    <w:abstractNumId w:val="15"/>
  </w:num>
  <w:num w:numId="8" w16cid:durableId="1316304688">
    <w:abstractNumId w:val="7"/>
  </w:num>
  <w:num w:numId="9" w16cid:durableId="1062218046">
    <w:abstractNumId w:val="4"/>
  </w:num>
  <w:num w:numId="10" w16cid:durableId="2140301056">
    <w:abstractNumId w:val="11"/>
  </w:num>
  <w:num w:numId="11" w16cid:durableId="1222787503">
    <w:abstractNumId w:val="2"/>
  </w:num>
  <w:num w:numId="12" w16cid:durableId="52118387">
    <w:abstractNumId w:val="6"/>
  </w:num>
  <w:num w:numId="13" w16cid:durableId="45840083">
    <w:abstractNumId w:val="21"/>
  </w:num>
  <w:num w:numId="14" w16cid:durableId="1363019611">
    <w:abstractNumId w:val="22"/>
  </w:num>
  <w:num w:numId="15" w16cid:durableId="1301034404">
    <w:abstractNumId w:val="17"/>
  </w:num>
  <w:num w:numId="16" w16cid:durableId="505439054">
    <w:abstractNumId w:val="5"/>
  </w:num>
  <w:num w:numId="17" w16cid:durableId="1989047986">
    <w:abstractNumId w:val="20"/>
  </w:num>
  <w:num w:numId="18" w16cid:durableId="2126002010">
    <w:abstractNumId w:val="19"/>
  </w:num>
  <w:num w:numId="19" w16cid:durableId="1254362717">
    <w:abstractNumId w:val="12"/>
  </w:num>
  <w:num w:numId="20" w16cid:durableId="1419979459">
    <w:abstractNumId w:val="13"/>
  </w:num>
  <w:num w:numId="21" w16cid:durableId="1007026970">
    <w:abstractNumId w:val="10"/>
  </w:num>
  <w:num w:numId="22" w16cid:durableId="318273684">
    <w:abstractNumId w:val="8"/>
  </w:num>
  <w:num w:numId="23" w16cid:durableId="206640">
    <w:abstractNumId w:val="16"/>
  </w:num>
  <w:num w:numId="24" w16cid:durableId="21172915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063316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16974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5036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15426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256495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55220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41195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23245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28085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BC"/>
    <w:rsid w:val="00087F93"/>
    <w:rsid w:val="000934C6"/>
    <w:rsid w:val="000C4FF4"/>
    <w:rsid w:val="000D6C60"/>
    <w:rsid w:val="00104734"/>
    <w:rsid w:val="00107537"/>
    <w:rsid w:val="001B434D"/>
    <w:rsid w:val="001F4F46"/>
    <w:rsid w:val="001F7BBC"/>
    <w:rsid w:val="002169E7"/>
    <w:rsid w:val="002232E9"/>
    <w:rsid w:val="002328E0"/>
    <w:rsid w:val="002360D4"/>
    <w:rsid w:val="0025098F"/>
    <w:rsid w:val="00323070"/>
    <w:rsid w:val="00385FE5"/>
    <w:rsid w:val="00393BF2"/>
    <w:rsid w:val="00393D58"/>
    <w:rsid w:val="003E28F5"/>
    <w:rsid w:val="00473125"/>
    <w:rsid w:val="004D3CCC"/>
    <w:rsid w:val="00532BE9"/>
    <w:rsid w:val="005B58B2"/>
    <w:rsid w:val="005C272E"/>
    <w:rsid w:val="005C631F"/>
    <w:rsid w:val="00687D85"/>
    <w:rsid w:val="006E42F0"/>
    <w:rsid w:val="00727CBB"/>
    <w:rsid w:val="00753716"/>
    <w:rsid w:val="00754B1D"/>
    <w:rsid w:val="00782EC8"/>
    <w:rsid w:val="007F4340"/>
    <w:rsid w:val="007F4E5B"/>
    <w:rsid w:val="00833FEC"/>
    <w:rsid w:val="00873ADC"/>
    <w:rsid w:val="008E5563"/>
    <w:rsid w:val="008F6740"/>
    <w:rsid w:val="009006AF"/>
    <w:rsid w:val="00904951"/>
    <w:rsid w:val="00934134"/>
    <w:rsid w:val="00935BDC"/>
    <w:rsid w:val="009C5108"/>
    <w:rsid w:val="00A51F90"/>
    <w:rsid w:val="00AD629E"/>
    <w:rsid w:val="00AF35ED"/>
    <w:rsid w:val="00AF4458"/>
    <w:rsid w:val="00B3736A"/>
    <w:rsid w:val="00B9330D"/>
    <w:rsid w:val="00B93658"/>
    <w:rsid w:val="00B97E73"/>
    <w:rsid w:val="00C238A0"/>
    <w:rsid w:val="00C92AC1"/>
    <w:rsid w:val="00CD0F18"/>
    <w:rsid w:val="00D02B60"/>
    <w:rsid w:val="00D32497"/>
    <w:rsid w:val="00D51DC9"/>
    <w:rsid w:val="00D53153"/>
    <w:rsid w:val="00D53319"/>
    <w:rsid w:val="00D57CEF"/>
    <w:rsid w:val="00D858A8"/>
    <w:rsid w:val="00DB6E32"/>
    <w:rsid w:val="00DC0A22"/>
    <w:rsid w:val="00E07964"/>
    <w:rsid w:val="00E34CAC"/>
    <w:rsid w:val="00E631EC"/>
    <w:rsid w:val="00E80307"/>
    <w:rsid w:val="00E9276C"/>
    <w:rsid w:val="00EB1510"/>
    <w:rsid w:val="00EF0FC1"/>
    <w:rsid w:val="00F80D84"/>
    <w:rsid w:val="00F94E32"/>
    <w:rsid w:val="00FA68A9"/>
    <w:rsid w:val="00FC0F15"/>
    <w:rsid w:val="00FD6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25BC3C"/>
  <w15:chartTrackingRefBased/>
  <w15:docId w15:val="{431727AE-DBCA-4F06-AF07-C0FB3313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2">
    <w:name w:val="Domyślna czcionka akapitu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Arial Unicode MS"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link w:val="StopkaZnak"/>
    <w:uiPriority w:val="99"/>
    <w:pPr>
      <w:tabs>
        <w:tab w:val="center" w:pos="4536"/>
        <w:tab w:val="right" w:pos="9072"/>
      </w:tabs>
    </w:p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link w:val="PodtytuZnak"/>
    <w:qFormat/>
    <w:rsid w:val="00E34CAC"/>
    <w:pPr>
      <w:spacing w:after="60"/>
      <w:jc w:val="center"/>
    </w:pPr>
    <w:rPr>
      <w:rFonts w:ascii="Arial" w:hAnsi="Arial" w:cs="Arial"/>
    </w:rPr>
  </w:style>
  <w:style w:type="character" w:customStyle="1" w:styleId="PodtytuZnak">
    <w:name w:val="Podtytuł Znak"/>
    <w:link w:val="Podtytu"/>
    <w:rsid w:val="00E34CAC"/>
    <w:rPr>
      <w:rFonts w:ascii="Arial" w:hAnsi="Arial" w:cs="Arial"/>
      <w:sz w:val="24"/>
      <w:szCs w:val="24"/>
      <w:lang w:eastAsia="ar-SA"/>
    </w:rPr>
  </w:style>
  <w:style w:type="paragraph" w:styleId="Tytu">
    <w:name w:val="Title"/>
    <w:basedOn w:val="Normalny"/>
    <w:next w:val="Podtytu"/>
    <w:link w:val="TytuZnak"/>
    <w:qFormat/>
    <w:rsid w:val="00E34CAC"/>
    <w:pPr>
      <w:jc w:val="center"/>
    </w:pPr>
    <w:rPr>
      <w:rFonts w:ascii="Arial" w:hAnsi="Arial"/>
      <w:b/>
      <w:szCs w:val="20"/>
    </w:rPr>
  </w:style>
  <w:style w:type="character" w:customStyle="1" w:styleId="TytuZnak">
    <w:name w:val="Tytuł Znak"/>
    <w:link w:val="Tytu"/>
    <w:rsid w:val="00E34CAC"/>
    <w:rPr>
      <w:rFonts w:ascii="Arial" w:hAnsi="Arial"/>
      <w:b/>
      <w:sz w:val="24"/>
      <w:lang w:eastAsia="ar-SA"/>
    </w:rPr>
  </w:style>
  <w:style w:type="paragraph" w:customStyle="1" w:styleId="Tekstpodstawowy21">
    <w:name w:val="Tekst podstawowy 21"/>
    <w:basedOn w:val="Normalny"/>
    <w:rsid w:val="00E34CAC"/>
    <w:rPr>
      <w:rFonts w:ascii="Arial" w:hAnsi="Arial"/>
      <w:color w:val="000000"/>
      <w:szCs w:val="20"/>
    </w:rPr>
  </w:style>
  <w:style w:type="paragraph" w:styleId="Akapitzlist">
    <w:name w:val="List Paragraph"/>
    <w:basedOn w:val="Normalny"/>
    <w:uiPriority w:val="34"/>
    <w:qFormat/>
    <w:rsid w:val="00E34CAC"/>
    <w:pPr>
      <w:suppressAutoHyphens w:val="0"/>
      <w:ind w:left="720"/>
      <w:contextualSpacing/>
    </w:pPr>
    <w:rPr>
      <w:lang w:eastAsia="pl-PL"/>
    </w:rPr>
  </w:style>
  <w:style w:type="paragraph" w:customStyle="1" w:styleId="western">
    <w:name w:val="western"/>
    <w:basedOn w:val="Normalny"/>
    <w:rsid w:val="00E34CAC"/>
    <w:pPr>
      <w:suppressAutoHyphens w:val="0"/>
      <w:spacing w:before="100" w:beforeAutospacing="1" w:after="119"/>
    </w:pPr>
    <w:rPr>
      <w:lang w:eastAsia="pl-PL"/>
    </w:rPr>
  </w:style>
  <w:style w:type="character" w:customStyle="1" w:styleId="StopkaZnak">
    <w:name w:val="Stopka Znak"/>
    <w:link w:val="Stopka"/>
    <w:uiPriority w:val="99"/>
    <w:rsid w:val="00B9330D"/>
    <w:rPr>
      <w:sz w:val="24"/>
      <w:szCs w:val="24"/>
      <w:lang w:eastAsia="ar-SA"/>
    </w:rPr>
  </w:style>
  <w:style w:type="paragraph" w:customStyle="1" w:styleId="Tekstpodstawowy22">
    <w:name w:val="Tekst podstawowy 22"/>
    <w:basedOn w:val="Normalny"/>
    <w:rsid w:val="00AD629E"/>
    <w:rPr>
      <w:rFonts w:ascii="Arial" w:hAnsi="Arial"/>
      <w:color w:val="000000"/>
      <w:szCs w:val="20"/>
    </w:rPr>
  </w:style>
  <w:style w:type="paragraph" w:customStyle="1" w:styleId="Nagwektabeli">
    <w:name w:val="Nagłówek tabeli"/>
    <w:basedOn w:val="Normalny"/>
    <w:rsid w:val="00385FE5"/>
    <w:pPr>
      <w:suppressLineNumbers/>
      <w:jc w:val="center"/>
    </w:pPr>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9C1D-C8E3-4C5F-9C8C-1F2E7B3C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2649</Words>
  <Characters>15898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Sekretariat</dc:creator>
  <cp:keywords/>
  <cp:lastModifiedBy>Rafal Piotrowicz</cp:lastModifiedBy>
  <cp:revision>13</cp:revision>
  <cp:lastPrinted>2022-07-07T10:44:00Z</cp:lastPrinted>
  <dcterms:created xsi:type="dcterms:W3CDTF">2021-08-02T06:59:00Z</dcterms:created>
  <dcterms:modified xsi:type="dcterms:W3CDTF">2022-07-07T11:41:00Z</dcterms:modified>
</cp:coreProperties>
</file>